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AF29" w14:textId="77777777" w:rsidR="005F1DA8" w:rsidRPr="009D6602" w:rsidRDefault="005F1DA8" w:rsidP="00D1162F">
      <w:pPr>
        <w:pStyle w:val="Title"/>
        <w:shd w:val="clear" w:color="999999" w:fill="262626"/>
        <w:spacing w:before="120"/>
        <w:ind w:right="-327"/>
        <w:jc w:val="both"/>
        <w:rPr>
          <w:rFonts w:ascii="Calibri" w:hAnsi="Calibri" w:cs="Calibri"/>
          <w:sz w:val="22"/>
          <w:szCs w:val="22"/>
        </w:rPr>
      </w:pPr>
      <w:r w:rsidRPr="009D6602">
        <w:rPr>
          <w:rFonts w:ascii="Calibri" w:hAnsi="Calibri" w:cs="Calibri"/>
          <w:sz w:val="22"/>
          <w:szCs w:val="22"/>
        </w:rPr>
        <w:t>Job Description</w:t>
      </w:r>
      <w:r w:rsidRPr="009D6602">
        <w:rPr>
          <w:rFonts w:ascii="Calibri" w:hAnsi="Calibri" w:cs="Calibri"/>
          <w:i/>
          <w:sz w:val="22"/>
          <w:szCs w:val="22"/>
        </w:rPr>
        <w:t xml:space="preserve"> </w:t>
      </w:r>
      <w:r w:rsidRPr="009D6602">
        <w:rPr>
          <w:rFonts w:ascii="Calibri" w:hAnsi="Calibri" w:cs="Calibri"/>
          <w:i/>
          <w:sz w:val="22"/>
          <w:szCs w:val="22"/>
        </w:rPr>
        <w:tab/>
      </w:r>
      <w:r w:rsidRPr="009D6602">
        <w:rPr>
          <w:rFonts w:ascii="Calibri" w:hAnsi="Calibri" w:cs="Calibri"/>
          <w:sz w:val="22"/>
          <w:szCs w:val="22"/>
        </w:rPr>
        <w:t xml:space="preserve">                             </w:t>
      </w:r>
      <w:r w:rsidR="004230FC">
        <w:rPr>
          <w:rFonts w:ascii="Calibri" w:hAnsi="Calibri" w:cs="Calibri"/>
          <w:sz w:val="22"/>
          <w:szCs w:val="22"/>
        </w:rPr>
        <w:t>Duty Manager</w:t>
      </w:r>
    </w:p>
    <w:p w14:paraId="33DF721D" w14:textId="77777777" w:rsidR="005F1DA8" w:rsidRPr="009D6602" w:rsidRDefault="005F1DA8" w:rsidP="005F1DA8">
      <w:pPr>
        <w:rPr>
          <w:rFonts w:ascii="Calibri" w:hAnsi="Calibri" w:cs="Calibr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664"/>
        <w:gridCol w:w="2126"/>
        <w:gridCol w:w="4566"/>
      </w:tblGrid>
      <w:tr w:rsidR="005F1DA8" w:rsidRPr="009D6602" w14:paraId="092CFBE0" w14:textId="77777777" w:rsidTr="005F304E">
        <w:trPr>
          <w:trHeight w:val="100"/>
        </w:trPr>
        <w:tc>
          <w:tcPr>
            <w:tcW w:w="2664" w:type="dxa"/>
            <w:vMerge w:val="restart"/>
          </w:tcPr>
          <w:p w14:paraId="1E29A18C" w14:textId="77777777" w:rsidR="005F1DA8" w:rsidRPr="009D6602" w:rsidRDefault="005F1DA8" w:rsidP="000F1E64">
            <w:pPr>
              <w:rPr>
                <w:rFonts w:ascii="Calibri" w:hAnsi="Calibri" w:cs="Calibri"/>
                <w:b/>
                <w:sz w:val="22"/>
                <w:szCs w:val="22"/>
              </w:rPr>
            </w:pPr>
          </w:p>
          <w:p w14:paraId="3E2737A0" w14:textId="77777777" w:rsidR="005F1DA8" w:rsidRPr="009D6602" w:rsidRDefault="005F1DA8" w:rsidP="000F1E64">
            <w:pPr>
              <w:rPr>
                <w:rFonts w:ascii="Calibri" w:hAnsi="Calibri" w:cs="Calibri"/>
                <w:b/>
                <w:sz w:val="22"/>
                <w:szCs w:val="22"/>
              </w:rPr>
            </w:pPr>
          </w:p>
          <w:p w14:paraId="018DBEB5" w14:textId="77777777" w:rsidR="005F1DA8" w:rsidRPr="009D6602" w:rsidRDefault="005F1DA8" w:rsidP="000F1E64">
            <w:pPr>
              <w:rPr>
                <w:rFonts w:ascii="Calibri" w:hAnsi="Calibri" w:cs="Calibri"/>
                <w:b/>
                <w:sz w:val="22"/>
                <w:szCs w:val="22"/>
              </w:rPr>
            </w:pPr>
          </w:p>
          <w:p w14:paraId="35D9E778" w14:textId="77777777" w:rsidR="005F1DA8" w:rsidRPr="009D6602" w:rsidRDefault="005F1DA8" w:rsidP="000F1E64">
            <w:pPr>
              <w:rPr>
                <w:rFonts w:ascii="Calibri" w:hAnsi="Calibri" w:cs="Calibri"/>
                <w:b/>
                <w:sz w:val="22"/>
                <w:szCs w:val="22"/>
              </w:rPr>
            </w:pPr>
          </w:p>
          <w:p w14:paraId="0391A58A" w14:textId="77777777" w:rsidR="005F1DA8" w:rsidRPr="009D6602" w:rsidRDefault="005F1DA8" w:rsidP="000F1E64">
            <w:pPr>
              <w:rPr>
                <w:rFonts w:ascii="Calibri" w:hAnsi="Calibri" w:cs="Calibri"/>
                <w:b/>
                <w:sz w:val="22"/>
                <w:szCs w:val="22"/>
              </w:rPr>
            </w:pPr>
          </w:p>
          <w:p w14:paraId="05884DE4" w14:textId="77777777" w:rsidR="005F1DA8" w:rsidRPr="009D6602" w:rsidRDefault="007D34EA" w:rsidP="000F1E64">
            <w:pPr>
              <w:rPr>
                <w:rFonts w:ascii="Calibri" w:hAnsi="Calibri" w:cs="Calibri"/>
                <w:b/>
                <w:sz w:val="22"/>
                <w:szCs w:val="22"/>
              </w:rPr>
            </w:pPr>
            <w:r w:rsidRPr="00100D18">
              <w:rPr>
                <w:noProof/>
                <w:lang w:eastAsia="en-GB"/>
              </w:rPr>
              <w:drawing>
                <wp:inline distT="0" distB="0" distL="0" distR="0" wp14:anchorId="6C1CA7AA" wp14:editId="22590BDC">
                  <wp:extent cx="1314450" cy="749300"/>
                  <wp:effectExtent l="0" t="0" r="0" b="0"/>
                  <wp:docPr id="2" name="Picture 2" descr="\\corporate\CulturalTrust\TrustManagement\TrustManagement\Director of Business Performance\Culture Trust\Branding\FINAL DESIGNS\Gre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ulturalTrust\TrustManagement\TrustManagement\Director of Business Performance\Culture Trust\Branding\FINAL DESIGNS\Grey-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749300"/>
                          </a:xfrm>
                          <a:prstGeom prst="rect">
                            <a:avLst/>
                          </a:prstGeom>
                          <a:noFill/>
                          <a:ln>
                            <a:noFill/>
                          </a:ln>
                        </pic:spPr>
                      </pic:pic>
                    </a:graphicData>
                  </a:graphic>
                </wp:inline>
              </w:drawing>
            </w:r>
          </w:p>
        </w:tc>
        <w:tc>
          <w:tcPr>
            <w:tcW w:w="2126" w:type="dxa"/>
            <w:vAlign w:val="center"/>
          </w:tcPr>
          <w:p w14:paraId="5920E47D"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 xml:space="preserve">Job Title </w:t>
            </w:r>
          </w:p>
        </w:tc>
        <w:tc>
          <w:tcPr>
            <w:tcW w:w="4566" w:type="dxa"/>
          </w:tcPr>
          <w:p w14:paraId="5DEA863F" w14:textId="77777777" w:rsidR="005F1DA8" w:rsidRPr="009D6602" w:rsidRDefault="00C91D86" w:rsidP="00FC29D2">
            <w:pPr>
              <w:spacing w:before="120" w:after="120"/>
              <w:rPr>
                <w:rFonts w:ascii="Calibri" w:hAnsi="Calibri" w:cs="Calibri"/>
                <w:sz w:val="22"/>
                <w:szCs w:val="22"/>
              </w:rPr>
            </w:pPr>
            <w:r>
              <w:rPr>
                <w:rFonts w:ascii="Calibri" w:hAnsi="Calibri" w:cs="Calibri"/>
                <w:sz w:val="22"/>
                <w:szCs w:val="22"/>
              </w:rPr>
              <w:t xml:space="preserve"> Duty Manager</w:t>
            </w:r>
          </w:p>
        </w:tc>
      </w:tr>
      <w:tr w:rsidR="005F1DA8" w:rsidRPr="009D6602" w14:paraId="30C18A0C" w14:textId="77777777" w:rsidTr="005F304E">
        <w:trPr>
          <w:trHeight w:val="100"/>
        </w:trPr>
        <w:tc>
          <w:tcPr>
            <w:tcW w:w="2664" w:type="dxa"/>
            <w:vMerge/>
          </w:tcPr>
          <w:p w14:paraId="1DC783D0" w14:textId="77777777" w:rsidR="005F1DA8" w:rsidRPr="009D6602" w:rsidRDefault="005F1DA8" w:rsidP="000F1E64">
            <w:pPr>
              <w:rPr>
                <w:rFonts w:ascii="Calibri" w:hAnsi="Calibri" w:cs="Calibri"/>
                <w:b/>
                <w:sz w:val="22"/>
                <w:szCs w:val="22"/>
              </w:rPr>
            </w:pPr>
          </w:p>
        </w:tc>
        <w:tc>
          <w:tcPr>
            <w:tcW w:w="2126" w:type="dxa"/>
            <w:vAlign w:val="center"/>
          </w:tcPr>
          <w:p w14:paraId="0A188853" w14:textId="77777777" w:rsidR="005F1DA8" w:rsidRPr="009D6602" w:rsidRDefault="00CA64A4" w:rsidP="000F1E64">
            <w:pPr>
              <w:rPr>
                <w:rFonts w:ascii="Calibri" w:hAnsi="Calibri" w:cs="Calibri"/>
                <w:b/>
                <w:sz w:val="22"/>
                <w:szCs w:val="22"/>
              </w:rPr>
            </w:pPr>
            <w:r>
              <w:rPr>
                <w:rFonts w:ascii="Calibri" w:hAnsi="Calibri" w:cs="Calibri"/>
                <w:b/>
                <w:sz w:val="22"/>
                <w:szCs w:val="22"/>
              </w:rPr>
              <w:t>Department</w:t>
            </w:r>
          </w:p>
        </w:tc>
        <w:tc>
          <w:tcPr>
            <w:tcW w:w="4566" w:type="dxa"/>
          </w:tcPr>
          <w:p w14:paraId="6A328FBF" w14:textId="77777777" w:rsidR="005F1DA8" w:rsidRPr="009D6602" w:rsidRDefault="004818C7" w:rsidP="00DE66AB">
            <w:pPr>
              <w:spacing w:before="120" w:after="120"/>
              <w:rPr>
                <w:rFonts w:ascii="Calibri" w:hAnsi="Calibri" w:cs="Calibri"/>
                <w:sz w:val="22"/>
                <w:szCs w:val="22"/>
              </w:rPr>
            </w:pPr>
            <w:r>
              <w:rPr>
                <w:rFonts w:ascii="Calibri" w:hAnsi="Calibri" w:cs="Calibri"/>
                <w:sz w:val="22"/>
                <w:szCs w:val="22"/>
              </w:rPr>
              <w:t>Commercial</w:t>
            </w:r>
            <w:r w:rsidR="00C91D86">
              <w:rPr>
                <w:rFonts w:ascii="Calibri" w:hAnsi="Calibri" w:cs="Calibri"/>
                <w:sz w:val="22"/>
                <w:szCs w:val="22"/>
              </w:rPr>
              <w:t xml:space="preserve"> &amp;</w:t>
            </w:r>
            <w:r w:rsidR="00DE66AB">
              <w:rPr>
                <w:rFonts w:ascii="Calibri" w:hAnsi="Calibri" w:cs="Calibri"/>
                <w:sz w:val="22"/>
                <w:szCs w:val="22"/>
              </w:rPr>
              <w:t xml:space="preserve"> Operations</w:t>
            </w:r>
          </w:p>
        </w:tc>
      </w:tr>
      <w:tr w:rsidR="005F1DA8" w:rsidRPr="009D6602" w14:paraId="2317D4E9" w14:textId="77777777" w:rsidTr="005F304E">
        <w:trPr>
          <w:trHeight w:val="100"/>
        </w:trPr>
        <w:tc>
          <w:tcPr>
            <w:tcW w:w="2664" w:type="dxa"/>
            <w:vMerge/>
          </w:tcPr>
          <w:p w14:paraId="0BD9CB46"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3D57F8E6"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Grade</w:t>
            </w:r>
          </w:p>
        </w:tc>
        <w:tc>
          <w:tcPr>
            <w:tcW w:w="4566" w:type="dxa"/>
            <w:tcBorders>
              <w:top w:val="single" w:sz="4" w:space="0" w:color="auto"/>
              <w:left w:val="single" w:sz="4" w:space="0" w:color="auto"/>
              <w:bottom w:val="single" w:sz="4" w:space="0" w:color="auto"/>
              <w:right w:val="single" w:sz="4" w:space="0" w:color="auto"/>
            </w:tcBorders>
          </w:tcPr>
          <w:p w14:paraId="72F4596E" w14:textId="77777777" w:rsidR="005F1DA8" w:rsidRPr="009D6602" w:rsidRDefault="00C91D86" w:rsidP="000F1E64">
            <w:pPr>
              <w:spacing w:before="120" w:after="120"/>
              <w:rPr>
                <w:rFonts w:ascii="Calibri" w:hAnsi="Calibri" w:cs="Calibri"/>
                <w:sz w:val="22"/>
                <w:szCs w:val="22"/>
              </w:rPr>
            </w:pPr>
            <w:r>
              <w:rPr>
                <w:rFonts w:ascii="Calibri" w:hAnsi="Calibri" w:cs="Calibri"/>
                <w:sz w:val="22"/>
                <w:szCs w:val="22"/>
              </w:rPr>
              <w:t xml:space="preserve"> L4</w:t>
            </w:r>
          </w:p>
        </w:tc>
      </w:tr>
      <w:tr w:rsidR="005F1DA8" w:rsidRPr="009D6602" w14:paraId="54E458A3" w14:textId="77777777" w:rsidTr="005F304E">
        <w:trPr>
          <w:trHeight w:val="100"/>
        </w:trPr>
        <w:tc>
          <w:tcPr>
            <w:tcW w:w="2664" w:type="dxa"/>
            <w:vMerge/>
          </w:tcPr>
          <w:p w14:paraId="644FC389"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30D5741"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Reports to</w:t>
            </w:r>
          </w:p>
        </w:tc>
        <w:tc>
          <w:tcPr>
            <w:tcW w:w="4566" w:type="dxa"/>
            <w:tcBorders>
              <w:top w:val="single" w:sz="4" w:space="0" w:color="auto"/>
              <w:left w:val="single" w:sz="4" w:space="0" w:color="auto"/>
              <w:bottom w:val="single" w:sz="4" w:space="0" w:color="auto"/>
              <w:right w:val="single" w:sz="4" w:space="0" w:color="auto"/>
            </w:tcBorders>
          </w:tcPr>
          <w:p w14:paraId="11D93574" w14:textId="77777777" w:rsidR="005F1DA8" w:rsidRPr="009D6602" w:rsidRDefault="00E94840" w:rsidP="009075C5">
            <w:pPr>
              <w:spacing w:before="120" w:after="120"/>
              <w:rPr>
                <w:rFonts w:ascii="Calibri" w:hAnsi="Calibri" w:cs="Calibri"/>
                <w:sz w:val="22"/>
                <w:szCs w:val="22"/>
              </w:rPr>
            </w:pPr>
            <w:r w:rsidRPr="00E94840">
              <w:rPr>
                <w:rFonts w:ascii="Calibri" w:hAnsi="Calibri" w:cs="Calibri"/>
                <w:sz w:val="22"/>
                <w:szCs w:val="22"/>
              </w:rPr>
              <w:t>Head of Commercial Operations</w:t>
            </w:r>
            <w:r w:rsidR="00C91D86">
              <w:rPr>
                <w:rFonts w:ascii="Calibri" w:hAnsi="Calibri" w:cs="Calibri"/>
                <w:sz w:val="22"/>
                <w:szCs w:val="22"/>
              </w:rPr>
              <w:t xml:space="preserve"> &amp; Head of Operations</w:t>
            </w:r>
          </w:p>
        </w:tc>
      </w:tr>
      <w:tr w:rsidR="005F1DA8" w:rsidRPr="009D6602" w14:paraId="734F4EA6" w14:textId="77777777" w:rsidTr="005F304E">
        <w:trPr>
          <w:trHeight w:val="100"/>
        </w:trPr>
        <w:tc>
          <w:tcPr>
            <w:tcW w:w="2664" w:type="dxa"/>
            <w:vMerge/>
          </w:tcPr>
          <w:p w14:paraId="57295994"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85E5FF9"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Staffing Responsibility</w:t>
            </w:r>
          </w:p>
        </w:tc>
        <w:tc>
          <w:tcPr>
            <w:tcW w:w="4566" w:type="dxa"/>
            <w:tcBorders>
              <w:top w:val="single" w:sz="4" w:space="0" w:color="auto"/>
              <w:left w:val="single" w:sz="4" w:space="0" w:color="auto"/>
              <w:bottom w:val="single" w:sz="4" w:space="0" w:color="auto"/>
              <w:right w:val="single" w:sz="4" w:space="0" w:color="auto"/>
            </w:tcBorders>
          </w:tcPr>
          <w:p w14:paraId="0794D22A" w14:textId="77777777" w:rsidR="005F1DA8" w:rsidRPr="009D6602" w:rsidRDefault="005F1DA8" w:rsidP="004818C7">
            <w:pPr>
              <w:spacing w:before="120" w:after="120"/>
              <w:rPr>
                <w:rFonts w:ascii="Calibri" w:hAnsi="Calibri" w:cs="Calibri"/>
                <w:sz w:val="22"/>
                <w:szCs w:val="22"/>
              </w:rPr>
            </w:pPr>
            <w:r w:rsidRPr="009D6602">
              <w:rPr>
                <w:rFonts w:ascii="Calibri" w:hAnsi="Calibri" w:cs="Calibri"/>
                <w:sz w:val="22"/>
                <w:szCs w:val="22"/>
              </w:rPr>
              <w:t>Yes</w:t>
            </w:r>
          </w:p>
        </w:tc>
      </w:tr>
      <w:tr w:rsidR="005F1DA8" w:rsidRPr="009D6602" w14:paraId="39BB3439" w14:textId="77777777" w:rsidTr="005F304E">
        <w:trPr>
          <w:trHeight w:val="100"/>
        </w:trPr>
        <w:tc>
          <w:tcPr>
            <w:tcW w:w="2664" w:type="dxa"/>
            <w:vMerge/>
            <w:tcBorders>
              <w:bottom w:val="single" w:sz="4" w:space="0" w:color="auto"/>
            </w:tcBorders>
          </w:tcPr>
          <w:p w14:paraId="44893BC1" w14:textId="77777777" w:rsidR="005F1DA8" w:rsidRPr="009D6602" w:rsidRDefault="005F1DA8" w:rsidP="000F1E64">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5FC621EB" w14:textId="77777777" w:rsidR="005F1DA8" w:rsidRPr="009D6602" w:rsidRDefault="005F1DA8" w:rsidP="000F1E64">
            <w:pPr>
              <w:rPr>
                <w:rFonts w:ascii="Calibri" w:hAnsi="Calibri" w:cs="Calibri"/>
                <w:b/>
                <w:sz w:val="22"/>
                <w:szCs w:val="22"/>
              </w:rPr>
            </w:pPr>
            <w:r w:rsidRPr="009D6602">
              <w:rPr>
                <w:rFonts w:ascii="Calibri" w:hAnsi="Calibri" w:cs="Calibri"/>
                <w:b/>
                <w:sz w:val="22"/>
                <w:szCs w:val="22"/>
              </w:rPr>
              <w:t>Organisation</w:t>
            </w:r>
          </w:p>
        </w:tc>
        <w:tc>
          <w:tcPr>
            <w:tcW w:w="4566" w:type="dxa"/>
            <w:tcBorders>
              <w:top w:val="single" w:sz="4" w:space="0" w:color="auto"/>
              <w:left w:val="single" w:sz="4" w:space="0" w:color="auto"/>
              <w:bottom w:val="single" w:sz="4" w:space="0" w:color="auto"/>
              <w:right w:val="single" w:sz="4" w:space="0" w:color="auto"/>
            </w:tcBorders>
          </w:tcPr>
          <w:p w14:paraId="4F102729" w14:textId="77777777" w:rsidR="005F1DA8" w:rsidRPr="009D6602" w:rsidRDefault="005F1DA8" w:rsidP="000F1E64">
            <w:pPr>
              <w:spacing w:before="120" w:after="120"/>
              <w:rPr>
                <w:rFonts w:ascii="Calibri" w:hAnsi="Calibri" w:cs="Calibri"/>
                <w:i/>
                <w:sz w:val="22"/>
                <w:szCs w:val="22"/>
              </w:rPr>
            </w:pPr>
            <w:r w:rsidRPr="009D6602">
              <w:rPr>
                <w:rFonts w:ascii="Calibri" w:hAnsi="Calibri" w:cs="Calibri"/>
                <w:i/>
                <w:sz w:val="22"/>
                <w:szCs w:val="22"/>
              </w:rPr>
              <w:t>Attached</w:t>
            </w:r>
          </w:p>
        </w:tc>
      </w:tr>
    </w:tbl>
    <w:p w14:paraId="5DCF50DD" w14:textId="77777777" w:rsidR="005F1DA8" w:rsidRPr="009D6602" w:rsidRDefault="005F1DA8" w:rsidP="005F1DA8">
      <w:pPr>
        <w:rPr>
          <w:rFonts w:ascii="Calibri" w:hAnsi="Calibri" w:cs="Calibr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1DA8" w:rsidRPr="009D6602" w14:paraId="5EBE2F23" w14:textId="77777777" w:rsidTr="005F304E">
        <w:trPr>
          <w:trHeight w:val="899"/>
        </w:trPr>
        <w:tc>
          <w:tcPr>
            <w:tcW w:w="9356" w:type="dxa"/>
          </w:tcPr>
          <w:p w14:paraId="755E062C" w14:textId="77777777" w:rsidR="00FC29D2" w:rsidRDefault="005F1DA8" w:rsidP="00FC29D2">
            <w:pPr>
              <w:widowControl/>
              <w:rPr>
                <w:rFonts w:ascii="Calibri" w:hAnsi="Calibri" w:cs="Calibri"/>
                <w:b/>
                <w:sz w:val="22"/>
                <w:szCs w:val="22"/>
              </w:rPr>
            </w:pPr>
            <w:r w:rsidRPr="009D6602">
              <w:rPr>
                <w:rFonts w:ascii="Calibri" w:hAnsi="Calibri" w:cs="Calibri"/>
                <w:b/>
                <w:sz w:val="22"/>
                <w:szCs w:val="22"/>
              </w:rPr>
              <w:t xml:space="preserve">JOB PURPOSE: </w:t>
            </w:r>
          </w:p>
          <w:p w14:paraId="331FC8A9" w14:textId="77777777" w:rsidR="008A648F" w:rsidRDefault="006A6F4A" w:rsidP="008A648F">
            <w:pPr>
              <w:pStyle w:val="BodyText"/>
              <w:rPr>
                <w:rFonts w:asciiTheme="minorHAnsi" w:hAnsiTheme="minorHAnsi" w:cstheme="minorHAnsi"/>
              </w:rPr>
            </w:pPr>
            <w:r w:rsidRPr="00860110">
              <w:rPr>
                <w:rFonts w:ascii="Calibri" w:hAnsi="Calibri"/>
                <w:szCs w:val="22"/>
                <w:lang w:eastAsia="en-GB"/>
              </w:rPr>
              <w:t xml:space="preserve">To support the </w:t>
            </w:r>
            <w:r w:rsidR="00C91D86" w:rsidRPr="00E94840">
              <w:rPr>
                <w:rFonts w:ascii="Calibri" w:hAnsi="Calibri" w:cs="Calibri"/>
                <w:szCs w:val="22"/>
              </w:rPr>
              <w:t>Head of Commercial Operations</w:t>
            </w:r>
            <w:r w:rsidR="00C91D86">
              <w:rPr>
                <w:rFonts w:ascii="Calibri" w:hAnsi="Calibri" w:cs="Calibri"/>
                <w:szCs w:val="22"/>
              </w:rPr>
              <w:t xml:space="preserve"> &amp; Head of Operations</w:t>
            </w:r>
            <w:r w:rsidRPr="00860110">
              <w:rPr>
                <w:rFonts w:ascii="Calibri" w:hAnsi="Calibri"/>
                <w:szCs w:val="22"/>
                <w:lang w:eastAsia="en-GB"/>
              </w:rPr>
              <w:t xml:space="preserve"> with the </w:t>
            </w:r>
            <w:proofErr w:type="gramStart"/>
            <w:r w:rsidRPr="00860110">
              <w:rPr>
                <w:rFonts w:ascii="Calibri" w:hAnsi="Calibri"/>
                <w:szCs w:val="22"/>
                <w:lang w:eastAsia="en-GB"/>
              </w:rPr>
              <w:t xml:space="preserve">day to </w:t>
            </w:r>
            <w:r w:rsidR="008F2976">
              <w:rPr>
                <w:rFonts w:ascii="Calibri" w:hAnsi="Calibri"/>
                <w:szCs w:val="22"/>
                <w:lang w:eastAsia="en-GB"/>
              </w:rPr>
              <w:t>day</w:t>
            </w:r>
            <w:proofErr w:type="gramEnd"/>
            <w:r w:rsidR="008F2976">
              <w:rPr>
                <w:rFonts w:ascii="Calibri" w:hAnsi="Calibri"/>
                <w:szCs w:val="22"/>
                <w:lang w:eastAsia="en-GB"/>
              </w:rPr>
              <w:t xml:space="preserve"> provision of a </w:t>
            </w:r>
            <w:proofErr w:type="gramStart"/>
            <w:r w:rsidR="008F2976">
              <w:rPr>
                <w:rFonts w:ascii="Calibri" w:hAnsi="Calibri"/>
                <w:szCs w:val="22"/>
                <w:lang w:eastAsia="en-GB"/>
              </w:rPr>
              <w:t>high quality</w:t>
            </w:r>
            <w:proofErr w:type="gramEnd"/>
            <w:r w:rsidR="008A648F">
              <w:rPr>
                <w:rFonts w:ascii="Calibri" w:hAnsi="Calibri"/>
                <w:szCs w:val="22"/>
                <w:lang w:eastAsia="en-GB"/>
              </w:rPr>
              <w:t xml:space="preserve"> </w:t>
            </w:r>
            <w:r w:rsidR="00E44766">
              <w:rPr>
                <w:rFonts w:ascii="Calibri" w:hAnsi="Calibri"/>
                <w:szCs w:val="22"/>
                <w:lang w:eastAsia="en-GB"/>
              </w:rPr>
              <w:t>front of house</w:t>
            </w:r>
            <w:r w:rsidR="008A648F">
              <w:rPr>
                <w:rFonts w:ascii="Calibri" w:hAnsi="Calibri"/>
                <w:szCs w:val="22"/>
                <w:lang w:eastAsia="en-GB"/>
              </w:rPr>
              <w:t xml:space="preserve"> and commercial</w:t>
            </w:r>
            <w:r w:rsidRPr="00860110">
              <w:rPr>
                <w:rFonts w:ascii="Calibri" w:hAnsi="Calibri"/>
                <w:szCs w:val="22"/>
                <w:lang w:eastAsia="en-GB"/>
              </w:rPr>
              <w:t xml:space="preserve"> service at </w:t>
            </w:r>
            <w:r w:rsidR="00E76D05">
              <w:rPr>
                <w:rFonts w:ascii="Calibri" w:hAnsi="Calibri"/>
                <w:szCs w:val="22"/>
                <w:lang w:eastAsia="en-GB"/>
              </w:rPr>
              <w:t>The Culture Trust</w:t>
            </w:r>
            <w:r w:rsidRPr="00860110">
              <w:rPr>
                <w:rFonts w:ascii="Calibri" w:hAnsi="Calibri"/>
                <w:szCs w:val="22"/>
                <w:lang w:eastAsia="en-GB"/>
              </w:rPr>
              <w:t xml:space="preserve"> Venues</w:t>
            </w:r>
            <w:r w:rsidR="008F2976">
              <w:rPr>
                <w:rFonts w:ascii="Calibri" w:hAnsi="Calibri"/>
                <w:szCs w:val="22"/>
                <w:lang w:eastAsia="en-GB"/>
              </w:rPr>
              <w:t>.</w:t>
            </w:r>
            <w:r w:rsidRPr="00860110">
              <w:rPr>
                <w:rFonts w:ascii="Calibri" w:hAnsi="Calibri"/>
                <w:szCs w:val="22"/>
                <w:lang w:eastAsia="en-GB"/>
              </w:rPr>
              <w:t xml:space="preserve"> </w:t>
            </w:r>
            <w:r w:rsidR="008A648F">
              <w:rPr>
                <w:rFonts w:ascii="Calibri" w:hAnsi="Calibri"/>
                <w:szCs w:val="22"/>
                <w:lang w:eastAsia="en-GB"/>
              </w:rPr>
              <w:t xml:space="preserve">  </w:t>
            </w:r>
            <w:r w:rsidR="008A648F" w:rsidRPr="009E1041">
              <w:rPr>
                <w:rFonts w:asciiTheme="minorHAnsi" w:hAnsiTheme="minorHAnsi" w:cstheme="minorHAnsi"/>
                <w:szCs w:val="22"/>
                <w:lang w:eastAsia="en-GB"/>
              </w:rPr>
              <w:t>To b</w:t>
            </w:r>
            <w:r w:rsidR="008A648F" w:rsidRPr="009E1041">
              <w:rPr>
                <w:rFonts w:asciiTheme="minorHAnsi" w:hAnsiTheme="minorHAnsi" w:cstheme="minorHAnsi"/>
              </w:rPr>
              <w:t xml:space="preserve">e the primary contact point and lead front-line staff </w:t>
            </w:r>
            <w:r w:rsidR="008A648F" w:rsidRPr="00833438">
              <w:rPr>
                <w:rFonts w:asciiTheme="minorHAnsi" w:hAnsiTheme="minorHAnsi" w:cstheme="minorHAnsi"/>
              </w:rPr>
              <w:t>at all sites</w:t>
            </w:r>
            <w:r w:rsidR="008F2976">
              <w:rPr>
                <w:rFonts w:asciiTheme="minorHAnsi" w:hAnsiTheme="minorHAnsi" w:cstheme="minorHAnsi"/>
              </w:rPr>
              <w:t>.</w:t>
            </w:r>
            <w:r w:rsidR="008A648F" w:rsidRPr="009E1041">
              <w:rPr>
                <w:rFonts w:asciiTheme="minorHAnsi" w:hAnsiTheme="minorHAnsi" w:cstheme="minorHAnsi"/>
              </w:rPr>
              <w:t xml:space="preserve">  You will be the first point of contact </w:t>
            </w:r>
            <w:r w:rsidR="008A648F" w:rsidRPr="00833438">
              <w:rPr>
                <w:rFonts w:asciiTheme="minorHAnsi" w:hAnsiTheme="minorHAnsi" w:cstheme="minorHAnsi"/>
              </w:rPr>
              <w:t>for</w:t>
            </w:r>
            <w:r w:rsidR="00E44766">
              <w:rPr>
                <w:rFonts w:asciiTheme="minorHAnsi" w:hAnsiTheme="minorHAnsi" w:cstheme="minorHAnsi"/>
              </w:rPr>
              <w:t xml:space="preserve"> staff,</w:t>
            </w:r>
            <w:r w:rsidR="008A648F" w:rsidRPr="00833438">
              <w:rPr>
                <w:rFonts w:asciiTheme="minorHAnsi" w:hAnsiTheme="minorHAnsi" w:cstheme="minorHAnsi"/>
              </w:rPr>
              <w:t xml:space="preserve"> customers</w:t>
            </w:r>
            <w:r w:rsidR="008A648F" w:rsidRPr="009E1041">
              <w:rPr>
                <w:rFonts w:asciiTheme="minorHAnsi" w:hAnsiTheme="minorHAnsi" w:cstheme="minorHAnsi"/>
              </w:rPr>
              <w:t xml:space="preserve">, hirers and users of the facilities, ensuring the health and safety and </w:t>
            </w:r>
            <w:r w:rsidR="00E44766" w:rsidRPr="009E1041">
              <w:rPr>
                <w:rFonts w:asciiTheme="minorHAnsi" w:hAnsiTheme="minorHAnsi" w:cstheme="minorHAnsi"/>
              </w:rPr>
              <w:t>well-being</w:t>
            </w:r>
            <w:r w:rsidR="008A648F" w:rsidRPr="009E1041">
              <w:rPr>
                <w:rFonts w:asciiTheme="minorHAnsi" w:hAnsiTheme="minorHAnsi" w:cstheme="minorHAnsi"/>
              </w:rPr>
              <w:t xml:space="preserve"> of all staff and users, as well as dealing with all technical</w:t>
            </w:r>
            <w:r w:rsidR="008A648F">
              <w:rPr>
                <w:rFonts w:asciiTheme="minorHAnsi" w:hAnsiTheme="minorHAnsi" w:cstheme="minorHAnsi"/>
              </w:rPr>
              <w:t>,</w:t>
            </w:r>
            <w:r w:rsidR="008A648F" w:rsidRPr="009E1041">
              <w:rPr>
                <w:rFonts w:asciiTheme="minorHAnsi" w:hAnsiTheme="minorHAnsi" w:cstheme="minorHAnsi"/>
              </w:rPr>
              <w:t xml:space="preserve"> building </w:t>
            </w:r>
            <w:r w:rsidR="008A648F" w:rsidRPr="00833438">
              <w:rPr>
                <w:rFonts w:asciiTheme="minorHAnsi" w:hAnsiTheme="minorHAnsi" w:cstheme="minorHAnsi"/>
              </w:rPr>
              <w:t>and commercial issues</w:t>
            </w:r>
            <w:r w:rsidR="0080111C">
              <w:rPr>
                <w:rFonts w:asciiTheme="minorHAnsi" w:hAnsiTheme="minorHAnsi" w:cstheme="minorHAnsi"/>
              </w:rPr>
              <w:t>.</w:t>
            </w:r>
          </w:p>
          <w:p w14:paraId="6561CCD7" w14:textId="77777777" w:rsidR="0080111C" w:rsidRPr="009E1041" w:rsidRDefault="0080111C" w:rsidP="008A648F">
            <w:pPr>
              <w:pStyle w:val="BodyText"/>
              <w:rPr>
                <w:rFonts w:asciiTheme="minorHAnsi" w:hAnsiTheme="minorHAnsi" w:cstheme="minorHAnsi"/>
              </w:rPr>
            </w:pPr>
          </w:p>
          <w:p w14:paraId="73FC3EF3" w14:textId="77777777" w:rsidR="005F1DA8" w:rsidRDefault="00BC6CC0" w:rsidP="008A648F">
            <w:pPr>
              <w:widowControl/>
              <w:rPr>
                <w:rFonts w:ascii="Calibri" w:hAnsi="Calibri" w:cs="Calibri"/>
                <w:sz w:val="22"/>
                <w:szCs w:val="22"/>
              </w:rPr>
            </w:pPr>
            <w:r>
              <w:rPr>
                <w:rFonts w:ascii="Calibri" w:hAnsi="Calibri" w:cs="Calibri"/>
                <w:sz w:val="22"/>
                <w:szCs w:val="22"/>
              </w:rPr>
              <w:t xml:space="preserve">Responsible for the delivery of excellent customer care </w:t>
            </w:r>
            <w:proofErr w:type="gramStart"/>
            <w:r>
              <w:rPr>
                <w:rFonts w:ascii="Calibri" w:hAnsi="Calibri" w:cs="Calibri"/>
                <w:sz w:val="22"/>
                <w:szCs w:val="22"/>
              </w:rPr>
              <w:t>at all times</w:t>
            </w:r>
            <w:proofErr w:type="gramEnd"/>
            <w:r>
              <w:rPr>
                <w:rFonts w:ascii="Calibri" w:hAnsi="Calibri" w:cs="Calibri"/>
                <w:sz w:val="22"/>
                <w:szCs w:val="22"/>
              </w:rPr>
              <w:t xml:space="preserve"> </w:t>
            </w:r>
            <w:proofErr w:type="gramStart"/>
            <w:r>
              <w:rPr>
                <w:rFonts w:ascii="Calibri" w:hAnsi="Calibri" w:cs="Calibri"/>
                <w:sz w:val="22"/>
                <w:szCs w:val="22"/>
              </w:rPr>
              <w:t>in order to</w:t>
            </w:r>
            <w:proofErr w:type="gramEnd"/>
            <w:r>
              <w:rPr>
                <w:rFonts w:ascii="Calibri" w:hAnsi="Calibri" w:cs="Calibri"/>
                <w:sz w:val="22"/>
                <w:szCs w:val="22"/>
              </w:rPr>
              <w:t xml:space="preserve"> achieve outstanding customer satisfaction and for the delivery of agreed KPIs in line with the Business Plan.</w:t>
            </w:r>
          </w:p>
          <w:p w14:paraId="2F07F13B" w14:textId="77777777" w:rsidR="008F2976" w:rsidRPr="009D6602" w:rsidRDefault="008F2976" w:rsidP="008A648F">
            <w:pPr>
              <w:widowControl/>
              <w:rPr>
                <w:rFonts w:ascii="Calibri" w:hAnsi="Calibri" w:cs="Calibri"/>
                <w:b/>
                <w:sz w:val="22"/>
                <w:szCs w:val="22"/>
              </w:rPr>
            </w:pPr>
          </w:p>
        </w:tc>
      </w:tr>
    </w:tbl>
    <w:p w14:paraId="41232F3A" w14:textId="77777777" w:rsidR="008D743D" w:rsidRPr="009D6602" w:rsidRDefault="008D7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7DD791EB" w14:textId="77777777" w:rsidR="00D47B02" w:rsidRDefault="00FA4991" w:rsidP="00B1776B">
      <w:pPr>
        <w:widowControl/>
        <w:tabs>
          <w:tab w:val="left" w:pos="0"/>
        </w:tabs>
        <w:rPr>
          <w:rFonts w:ascii="Calibri" w:hAnsi="Calibri" w:cs="Calibri"/>
          <w:b/>
          <w:sz w:val="22"/>
          <w:szCs w:val="22"/>
        </w:rPr>
      </w:pPr>
      <w:r w:rsidRPr="009D6602">
        <w:rPr>
          <w:rFonts w:ascii="Calibri" w:hAnsi="Calibri" w:cs="Calibri"/>
          <w:b/>
          <w:sz w:val="22"/>
          <w:szCs w:val="22"/>
        </w:rPr>
        <w:t>ORGANISATION</w:t>
      </w:r>
      <w:r w:rsidR="00D47B02">
        <w:rPr>
          <w:rFonts w:ascii="Calibri" w:hAnsi="Calibri" w:cs="Calibri"/>
          <w:b/>
          <w:sz w:val="22"/>
          <w:szCs w:val="22"/>
        </w:rPr>
        <w:t xml:space="preserve"> </w:t>
      </w:r>
      <w:r w:rsidRPr="009D6602">
        <w:rPr>
          <w:rFonts w:ascii="Calibri" w:hAnsi="Calibri" w:cs="Calibri"/>
          <w:b/>
          <w:sz w:val="22"/>
          <w:szCs w:val="22"/>
        </w:rPr>
        <w:t>CHART:</w:t>
      </w:r>
    </w:p>
    <w:p w14:paraId="5205DA02" w14:textId="77777777" w:rsidR="00FC29D2" w:rsidRDefault="00FC29D2" w:rsidP="00B1776B">
      <w:pPr>
        <w:widowControl/>
        <w:tabs>
          <w:tab w:val="left" w:pos="0"/>
        </w:tabs>
        <w:rPr>
          <w:rFonts w:ascii="Calibri" w:hAnsi="Calibri" w:cs="Calibri"/>
          <w:b/>
          <w:sz w:val="22"/>
          <w:szCs w:val="22"/>
        </w:rPr>
      </w:pPr>
    </w:p>
    <w:p w14:paraId="45895F75" w14:textId="77777777" w:rsidR="00641750" w:rsidRPr="009D6602" w:rsidRDefault="00212EA3" w:rsidP="00D47B02">
      <w:pPr>
        <w:widowControl/>
        <w:tabs>
          <w:tab w:val="left" w:pos="0"/>
        </w:tabs>
        <w:rPr>
          <w:rFonts w:ascii="Calibri" w:hAnsi="Calibri" w:cs="Calibri"/>
          <w:b/>
          <w:sz w:val="22"/>
          <w:szCs w:val="22"/>
        </w:rPr>
      </w:pPr>
      <w:r>
        <w:rPr>
          <w:noProof/>
          <w:lang w:eastAsia="en-GB"/>
        </w:rPr>
        <mc:AlternateContent>
          <mc:Choice Requires="wpg">
            <w:drawing>
              <wp:anchor distT="0" distB="0" distL="114300" distR="114300" simplePos="0" relativeHeight="251659776" behindDoc="0" locked="0" layoutInCell="1" allowOverlap="1" wp14:anchorId="4D28CE5D" wp14:editId="31819EA7">
                <wp:simplePos x="0" y="0"/>
                <wp:positionH relativeFrom="margin">
                  <wp:align>center</wp:align>
                </wp:positionH>
                <wp:positionV relativeFrom="paragraph">
                  <wp:posOffset>419100</wp:posOffset>
                </wp:positionV>
                <wp:extent cx="5812663" cy="2548128"/>
                <wp:effectExtent l="0" t="0" r="17145" b="24130"/>
                <wp:wrapNone/>
                <wp:docPr id="3" name="Group 33"/>
                <wp:cNvGraphicFramePr/>
                <a:graphic xmlns:a="http://schemas.openxmlformats.org/drawingml/2006/main">
                  <a:graphicData uri="http://schemas.microsoft.com/office/word/2010/wordprocessingGroup">
                    <wpg:wgp>
                      <wpg:cNvGrpSpPr/>
                      <wpg:grpSpPr>
                        <a:xfrm>
                          <a:off x="0" y="0"/>
                          <a:ext cx="5812663" cy="2548128"/>
                          <a:chOff x="0" y="0"/>
                          <a:chExt cx="5812663" cy="2548128"/>
                        </a:xfrm>
                      </wpg:grpSpPr>
                      <wps:wsp>
                        <wps:cNvPr id="4" name="Rectangle 4"/>
                        <wps:cNvSpPr/>
                        <wps:spPr>
                          <a:xfrm>
                            <a:off x="1289304" y="0"/>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159913"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Head of Operations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99943" y="0"/>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F73AF0"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Head of Commercial Operations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7032" y="96316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10D7EB"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Facilities Coordinators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816096" y="96316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ACA2DA"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Commercial Coordinator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26564" y="963168"/>
                            <a:ext cx="1289304"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E6D2824" w14:textId="77777777" w:rsidR="00212EA3" w:rsidRDefault="00212EA3" w:rsidP="00212EA3">
                              <w:pPr>
                                <w:pStyle w:val="NormalWeb"/>
                                <w:spacing w:before="0" w:beforeAutospacing="0" w:after="0" w:afterAutospacing="0"/>
                                <w:jc w:val="center"/>
                              </w:pPr>
                              <w:r>
                                <w:rPr>
                                  <w:rFonts w:asciiTheme="minorHAnsi" w:hAnsi="Calibri" w:cstheme="minorBidi"/>
                                  <w:color w:val="000000" w:themeColor="text1"/>
                                  <w:kern w:val="24"/>
                                  <w:sz w:val="28"/>
                                  <w:szCs w:val="28"/>
                                </w:rPr>
                                <w:t xml:space="preserve">Duty </w:t>
                              </w:r>
                            </w:p>
                            <w:p w14:paraId="0CA9AD25" w14:textId="77777777" w:rsidR="00212EA3" w:rsidRDefault="00212EA3" w:rsidP="00212EA3">
                              <w:pPr>
                                <w:pStyle w:val="NormalWeb"/>
                                <w:spacing w:before="0" w:beforeAutospacing="0" w:after="0" w:afterAutospacing="0"/>
                                <w:jc w:val="center"/>
                              </w:pPr>
                              <w:r>
                                <w:rPr>
                                  <w:rFonts w:asciiTheme="minorHAnsi" w:hAnsi="Calibri" w:cstheme="minorBidi"/>
                                  <w:color w:val="000000" w:themeColor="text1"/>
                                  <w:kern w:val="24"/>
                                  <w:sz w:val="28"/>
                                  <w:szCs w:val="28"/>
                                </w:rPr>
                                <w:t>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86232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B3EFFF"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Customer Service Assistants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423416" y="186232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B6DA9F"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Casual operations staff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99943" y="186232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3B3011"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Casual Catering Staff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523359" y="1862328"/>
                            <a:ext cx="1289304"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855BC5"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Catering &amp; Bar Assistants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1933956" y="685800"/>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a:off x="3742690" y="685800"/>
                            <a:ext cx="1905"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1281684" y="822960"/>
                            <a:ext cx="317906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272540" y="810768"/>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4451604" y="816864"/>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281684" y="1588008"/>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a:off x="4471162" y="1588008"/>
                            <a:ext cx="1905"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644652" y="1725168"/>
                            <a:ext cx="446074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644652" y="1725168"/>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5105400" y="1725168"/>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058924" y="1731264"/>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765804" y="1728216"/>
                            <a:ext cx="0" cy="1371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28CE5D" id="Group 33" o:spid="_x0000_s1026" style="position:absolute;margin-left:0;margin-top:33pt;width:457.7pt;height:200.65pt;z-index:251659776;mso-position-horizontal:center;mso-position-horizontal-relative:margin" coordsize="58126,2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">
                <v:rect id="Rectangle 4" o:spid="_x0000_s1027" style="position:absolute;left:12893;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5b9bd5 [3204]" strokecolor="#1f4d78 [1604]" strokeweight="1pt">
                  <v:textbox>
                    <w:txbxContent>
                      <w:p w14:paraId="31159913"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Head of Operations</w:t>
                        </w:r>
                      </w:p>
                    </w:txbxContent>
                  </v:textbox>
                </v:rect>
                <v:rect id="Rectangle 5" o:spid="_x0000_s1028" style="position:absolute;left:30999;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textbox>
                    <w:txbxContent>
                      <w:p w14:paraId="63F73AF0"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Head of Commercial Operations</w:t>
                        </w:r>
                      </w:p>
                    </w:txbxContent>
                  </v:textbox>
                </v:rect>
                <v:rect id="Rectangle 6" o:spid="_x0000_s1029" style="position:absolute;left:6370;top:9631;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5b9bd5 [3204]" strokecolor="#1f4d78 [1604]" strokeweight="1pt">
                  <v:textbox>
                    <w:txbxContent>
                      <w:p w14:paraId="0910D7EB"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Facilities Coordinators</w:t>
                        </w:r>
                      </w:p>
                    </w:txbxContent>
                  </v:textbox>
                </v:rect>
                <v:rect id="Rectangle 7" o:spid="_x0000_s1030" style="position:absolute;left:38160;top:9631;width:1289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0EACA2DA"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Commercial Coordinator</w:t>
                        </w:r>
                      </w:p>
                    </w:txbxContent>
                  </v:textbox>
                </v:rect>
                <v:rect id="Rectangle 8" o:spid="_x0000_s1031" style="position:absolute;left:22265;top:9631;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1f4d78 [1604]" strokeweight="1pt">
                  <v:textbox>
                    <w:txbxContent>
                      <w:p w14:paraId="0E6D2824" w14:textId="77777777" w:rsidR="00212EA3" w:rsidRDefault="00212EA3" w:rsidP="00212EA3">
                        <w:pPr>
                          <w:pStyle w:val="NormalWeb"/>
                          <w:spacing w:before="0" w:beforeAutospacing="0" w:after="0" w:afterAutospacing="0"/>
                          <w:jc w:val="center"/>
                        </w:pPr>
                        <w:r>
                          <w:rPr>
                            <w:rFonts w:asciiTheme="minorHAnsi" w:hAnsi="Calibri" w:cstheme="minorBidi"/>
                            <w:color w:val="000000" w:themeColor="text1"/>
                            <w:kern w:val="24"/>
                            <w:sz w:val="28"/>
                            <w:szCs w:val="28"/>
                          </w:rPr>
                          <w:t xml:space="preserve">Duty </w:t>
                        </w:r>
                      </w:p>
                      <w:p w14:paraId="0CA9AD25" w14:textId="77777777" w:rsidR="00212EA3" w:rsidRDefault="00212EA3" w:rsidP="00212EA3">
                        <w:pPr>
                          <w:pStyle w:val="NormalWeb"/>
                          <w:spacing w:before="0" w:beforeAutospacing="0" w:after="0" w:afterAutospacing="0"/>
                          <w:jc w:val="center"/>
                        </w:pPr>
                        <w:r>
                          <w:rPr>
                            <w:rFonts w:asciiTheme="minorHAnsi" w:hAnsi="Calibri" w:cstheme="minorBidi"/>
                            <w:color w:val="000000" w:themeColor="text1"/>
                            <w:kern w:val="24"/>
                            <w:sz w:val="28"/>
                            <w:szCs w:val="28"/>
                          </w:rPr>
                          <w:t>Manager</w:t>
                        </w:r>
                      </w:p>
                    </w:txbxContent>
                  </v:textbox>
                </v:rect>
                <v:rect id="Rectangle 9" o:spid="_x0000_s1032" style="position:absolute;top:18623;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5b9bd5 [3204]" strokecolor="#1f4d78 [1604]" strokeweight="1pt">
                  <v:textbox>
                    <w:txbxContent>
                      <w:p w14:paraId="70B3EFFF"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Customer Service Assistants</w:t>
                        </w:r>
                      </w:p>
                    </w:txbxContent>
                  </v:textbox>
                </v:rect>
                <v:rect id="Rectangle 10" o:spid="_x0000_s1033" style="position:absolute;left:14234;top:18623;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14:paraId="38B6DA9F" w14:textId="77777777" w:rsidR="00212EA3" w:rsidRDefault="00212EA3" w:rsidP="00DA71A9">
                        <w:pPr>
                          <w:pStyle w:val="NormalWeb"/>
                          <w:spacing w:before="0" w:beforeAutospacing="0" w:after="0" w:afterAutospacing="0" w:line="280" w:lineRule="exact"/>
                          <w:jc w:val="center"/>
                        </w:pPr>
                        <w:r>
                          <w:rPr>
                            <w:rFonts w:asciiTheme="minorHAnsi" w:hAnsi="Calibri" w:cstheme="minorBidi"/>
                            <w:color w:val="FFFFFF" w:themeColor="light1"/>
                            <w:kern w:val="24"/>
                            <w:sz w:val="28"/>
                            <w:szCs w:val="28"/>
                          </w:rPr>
                          <w:t>Casual operations staff</w:t>
                        </w:r>
                      </w:p>
                    </w:txbxContent>
                  </v:textbox>
                </v:rect>
                <v:rect id="Rectangle 11" o:spid="_x0000_s1034" style="position:absolute;left:30999;top:18623;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5b9bd5 [3204]" strokecolor="#1f4d78 [1604]" strokeweight="1pt">
                  <v:textbox>
                    <w:txbxContent>
                      <w:p w14:paraId="123B3011"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Casual Catering Staff</w:t>
                        </w:r>
                      </w:p>
                    </w:txbxContent>
                  </v:textbox>
                </v:rect>
                <v:rect id="Rectangle 12" o:spid="_x0000_s1035" style="position:absolute;left:45233;top:18623;width:1289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textbox>
                    <w:txbxContent>
                      <w:p w14:paraId="04855BC5" w14:textId="77777777" w:rsidR="00212EA3" w:rsidRDefault="00212EA3" w:rsidP="00212EA3">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Catering &amp; Bar Assistants </w:t>
                        </w:r>
                      </w:p>
                    </w:txbxContent>
                  </v:textbox>
                </v:rect>
                <v:line id="Straight Connector 13" o:spid="_x0000_s1036" style="position:absolute;visibility:visible;mso-wrap-style:square" from="19339,6858" to="19339,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" strokecolor="#5b9bd5 [3204]" strokeweight=".5pt">
                  <v:stroke joinstyle="miter"/>
                </v:line>
                <v:line id="Straight Connector 14" o:spid="_x0000_s1037" style="position:absolute;flip:x;visibility:visible;mso-wrap-style:square" from="37426,6858" to="37445,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" strokecolor="#5b9bd5 [3204]" strokeweight=".5pt">
                  <v:stroke joinstyle="miter"/>
                </v:line>
                <v:line id="Straight Connector 15" o:spid="_x0000_s1038" style="position:absolute;visibility:visible;mso-wrap-style:square" from="12816,8229" to="44607,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OtwQAAANsAAAAPAAAAZHJzL2Rvd25yZXYueG1sRE9Na8JA&#10;EL0X/A/LCL3pxkpV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EMqI63BAAAA2wAAAA8AAAAA&#10;AAAAAAAAAAAABwIAAGRycy9kb3ducmV2LnhtbFBLBQYAAAAAAwADALcAAAD1AgAAAAA=&#10;" strokecolor="#5b9bd5 [3204]" strokeweight=".5pt">
                  <v:stroke joinstyle="miter"/>
                </v:line>
                <v:line id="Straight Connector 16" o:spid="_x0000_s1039" style="position:absolute;visibility:visible;mso-wrap-style:square" from="12725,8107" to="12725,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5b9bd5 [3204]" strokeweight=".5pt">
                  <v:stroke joinstyle="miter"/>
                </v:line>
                <v:line id="Straight Connector 17" o:spid="_x0000_s1040" style="position:absolute;visibility:visible;mso-wrap-style:square" from="44516,8168" to="44516,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5b9bd5 [3204]" strokeweight=".5pt">
                  <v:stroke joinstyle="miter"/>
                </v:line>
                <v:line id="Straight Connector 18" o:spid="_x0000_s1041" style="position:absolute;visibility:visible;mso-wrap-style:square" from="12816,15880" to="12816,1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5b9bd5 [3204]" strokeweight=".5pt">
                  <v:stroke joinstyle="miter"/>
                </v:line>
                <v:line id="Straight Connector 19" o:spid="_x0000_s1042" style="position:absolute;flip:x;visibility:visible;mso-wrap-style:square" from="44711,15880" to="44730,1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5b9bd5 [3204]" strokeweight=".5pt">
                  <v:stroke joinstyle="miter"/>
                </v:line>
                <v:line id="Straight Connector 20" o:spid="_x0000_s1043" style="position:absolute;visibility:visible;mso-wrap-style:square" from="6446,17251" to="51054,1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5b9bd5 [3204]" strokeweight=".5pt">
                  <v:stroke joinstyle="miter"/>
                </v:line>
                <v:line id="Straight Connector 21" o:spid="_x0000_s1044" style="position:absolute;visibility:visible;mso-wrap-style:square" from="6446,17251" to="6446,1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5b9bd5 [3204]" strokeweight=".5pt">
                  <v:stroke joinstyle="miter"/>
                </v:line>
                <v:line id="Straight Connector 22" o:spid="_x0000_s1045" style="position:absolute;visibility:visible;mso-wrap-style:square" from="51054,17251" to="51054,1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5b9bd5 [3204]" strokeweight=".5pt">
                  <v:stroke joinstyle="miter"/>
                </v:line>
                <v:line id="Straight Connector 23" o:spid="_x0000_s1046" style="position:absolute;visibility:visible;mso-wrap-style:square" from="20589,17312" to="20589,1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5b9bd5 [3204]" strokeweight=".5pt">
                  <v:stroke joinstyle="miter"/>
                </v:line>
                <v:line id="Straight Connector 24" o:spid="_x0000_s1047" style="position:absolute;visibility:visible;mso-wrap-style:square" from="37658,17282" to="37658,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5b9bd5 [3204]" strokeweight=".5pt">
                  <v:stroke joinstyle="miter"/>
                </v:line>
                <w10:wrap anchorx="margin"/>
              </v:group>
            </w:pict>
          </mc:Fallback>
        </mc:AlternateContent>
      </w:r>
      <w:r w:rsidR="00CA64A4">
        <w:rPr>
          <w:rFonts w:ascii="Calibri" w:hAnsi="Calibri" w:cs="Calibri"/>
          <w:b/>
          <w:sz w:val="22"/>
          <w:szCs w:val="22"/>
        </w:rP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758"/>
        <w:gridCol w:w="882"/>
      </w:tblGrid>
      <w:tr w:rsidR="00B1769E" w:rsidRPr="009D6602" w14:paraId="79FD1115" w14:textId="77777777" w:rsidTr="003411F2">
        <w:trPr>
          <w:cantSplit/>
          <w:trHeight w:val="595"/>
          <w:tblHeader/>
        </w:trPr>
        <w:tc>
          <w:tcPr>
            <w:tcW w:w="8388" w:type="dxa"/>
            <w:gridSpan w:val="2"/>
          </w:tcPr>
          <w:p w14:paraId="421FF873" w14:textId="77777777" w:rsidR="00B1769E" w:rsidRPr="009D6602" w:rsidRDefault="00B1769E">
            <w:pPr>
              <w:rPr>
                <w:rFonts w:ascii="Calibri" w:hAnsi="Calibri" w:cs="Calibri"/>
                <w:sz w:val="22"/>
                <w:szCs w:val="22"/>
              </w:rPr>
            </w:pPr>
            <w:r w:rsidRPr="009D6602">
              <w:rPr>
                <w:rFonts w:ascii="Calibri" w:hAnsi="Calibri" w:cs="Calibri"/>
                <w:b/>
                <w:sz w:val="22"/>
                <w:szCs w:val="22"/>
              </w:rPr>
              <w:lastRenderedPageBreak/>
              <w:t>PRINCIPAL RESPONSIBILITIES:</w:t>
            </w:r>
          </w:p>
        </w:tc>
        <w:tc>
          <w:tcPr>
            <w:tcW w:w="882" w:type="dxa"/>
          </w:tcPr>
          <w:p w14:paraId="5F8B31A9" w14:textId="77777777" w:rsidR="00B1769E" w:rsidRPr="00D47B02" w:rsidRDefault="00B1769E">
            <w:pPr>
              <w:widowControl/>
              <w:jc w:val="center"/>
              <w:rPr>
                <w:rFonts w:ascii="Calibri" w:hAnsi="Calibri" w:cs="Calibri"/>
                <w:sz w:val="22"/>
                <w:szCs w:val="22"/>
              </w:rPr>
            </w:pPr>
            <w:r w:rsidRPr="00D47B02">
              <w:rPr>
                <w:rFonts w:ascii="Calibri" w:hAnsi="Calibri" w:cs="Calibri"/>
                <w:b/>
                <w:sz w:val="22"/>
                <w:szCs w:val="22"/>
              </w:rPr>
              <w:t>%</w:t>
            </w:r>
          </w:p>
        </w:tc>
      </w:tr>
      <w:tr w:rsidR="007463BC" w:rsidRPr="009D6602" w14:paraId="061F767E" w14:textId="77777777" w:rsidTr="003411F2">
        <w:trPr>
          <w:cantSplit/>
          <w:trHeight w:val="595"/>
        </w:trPr>
        <w:tc>
          <w:tcPr>
            <w:tcW w:w="630" w:type="dxa"/>
          </w:tcPr>
          <w:p w14:paraId="7C855A05" w14:textId="77777777" w:rsidR="007463BC" w:rsidRDefault="007463BC" w:rsidP="00D47B02">
            <w:pPr>
              <w:widowControl/>
              <w:rPr>
                <w:rFonts w:ascii="Calibri" w:hAnsi="Calibri" w:cs="Calibri"/>
                <w:sz w:val="22"/>
                <w:szCs w:val="22"/>
              </w:rPr>
            </w:pPr>
            <w:r>
              <w:rPr>
                <w:rFonts w:ascii="Calibri" w:hAnsi="Calibri" w:cs="Calibri"/>
                <w:sz w:val="22"/>
                <w:szCs w:val="22"/>
              </w:rPr>
              <w:t>1</w:t>
            </w:r>
          </w:p>
        </w:tc>
        <w:tc>
          <w:tcPr>
            <w:tcW w:w="7758" w:type="dxa"/>
          </w:tcPr>
          <w:p w14:paraId="22DB7AB6" w14:textId="77777777" w:rsidR="008F2976" w:rsidRDefault="007463BC">
            <w:pPr>
              <w:rPr>
                <w:rFonts w:ascii="Calibri" w:hAnsi="Calibri" w:cs="Calibri"/>
                <w:sz w:val="22"/>
                <w:szCs w:val="22"/>
              </w:rPr>
            </w:pPr>
            <w:r w:rsidRPr="00FF26AB">
              <w:rPr>
                <w:rFonts w:ascii="Calibri" w:hAnsi="Calibri" w:cs="Calibri"/>
                <w:b/>
                <w:sz w:val="22"/>
                <w:szCs w:val="22"/>
              </w:rPr>
              <w:t>Specific responsibilities</w:t>
            </w:r>
            <w:r w:rsidRPr="00FF26AB">
              <w:rPr>
                <w:rFonts w:ascii="Calibri" w:hAnsi="Calibri" w:cs="Calibri"/>
                <w:sz w:val="22"/>
                <w:szCs w:val="22"/>
              </w:rPr>
              <w:t xml:space="preserve"> – </w:t>
            </w:r>
          </w:p>
          <w:p w14:paraId="58FF6C8F" w14:textId="77777777" w:rsidR="00C21F6D" w:rsidRDefault="00C21F6D">
            <w:pPr>
              <w:rPr>
                <w:rFonts w:ascii="Calibri" w:hAnsi="Calibri" w:cs="Calibri"/>
                <w:sz w:val="22"/>
                <w:szCs w:val="22"/>
              </w:rPr>
            </w:pPr>
            <w:r>
              <w:rPr>
                <w:rFonts w:ascii="Calibri" w:hAnsi="Calibri" w:cs="Calibri"/>
                <w:sz w:val="22"/>
                <w:szCs w:val="22"/>
              </w:rPr>
              <w:t xml:space="preserve">Responsible for ensuring a </w:t>
            </w:r>
            <w:proofErr w:type="gramStart"/>
            <w:r>
              <w:rPr>
                <w:rFonts w:ascii="Calibri" w:hAnsi="Calibri" w:cs="Calibri"/>
                <w:sz w:val="22"/>
                <w:szCs w:val="22"/>
              </w:rPr>
              <w:t>high quality</w:t>
            </w:r>
            <w:proofErr w:type="gramEnd"/>
            <w:r>
              <w:rPr>
                <w:rFonts w:ascii="Calibri" w:hAnsi="Calibri" w:cs="Calibri"/>
                <w:sz w:val="22"/>
                <w:szCs w:val="22"/>
              </w:rPr>
              <w:t xml:space="preserve"> customer experience across the Culture Trust’s programmed and special events.  Responsible for the supervision of bar, catering and front of house services as well as health and safety and customer care. </w:t>
            </w:r>
          </w:p>
          <w:p w14:paraId="59F49EFC" w14:textId="77777777" w:rsidR="007463BC" w:rsidRPr="009D6602" w:rsidRDefault="007463BC">
            <w:pPr>
              <w:rPr>
                <w:rFonts w:ascii="Calibri" w:hAnsi="Calibri" w:cs="Calibri"/>
                <w:b/>
                <w:sz w:val="22"/>
                <w:szCs w:val="22"/>
              </w:rPr>
            </w:pPr>
          </w:p>
        </w:tc>
        <w:tc>
          <w:tcPr>
            <w:tcW w:w="882" w:type="dxa"/>
            <w:vMerge w:val="restart"/>
          </w:tcPr>
          <w:p w14:paraId="18841F1D" w14:textId="77777777" w:rsidR="007463BC" w:rsidRPr="009D6602" w:rsidRDefault="007463BC" w:rsidP="00586FE8">
            <w:pPr>
              <w:widowControl/>
              <w:jc w:val="center"/>
              <w:rPr>
                <w:rFonts w:ascii="Calibri" w:hAnsi="Calibri" w:cs="Calibri"/>
                <w:sz w:val="22"/>
                <w:szCs w:val="22"/>
              </w:rPr>
            </w:pPr>
          </w:p>
          <w:p w14:paraId="1FAA4ECA" w14:textId="77777777" w:rsidR="007463BC" w:rsidRDefault="00C21F6D" w:rsidP="00E76D05">
            <w:pPr>
              <w:jc w:val="center"/>
              <w:rPr>
                <w:rFonts w:ascii="Calibri" w:hAnsi="Calibri" w:cs="Calibri"/>
                <w:sz w:val="22"/>
                <w:szCs w:val="22"/>
              </w:rPr>
            </w:pPr>
            <w:r>
              <w:rPr>
                <w:rFonts w:ascii="Calibri" w:hAnsi="Calibri" w:cs="Calibri"/>
                <w:sz w:val="22"/>
                <w:szCs w:val="22"/>
              </w:rPr>
              <w:t>50</w:t>
            </w:r>
          </w:p>
          <w:p w14:paraId="639D5826" w14:textId="77777777" w:rsidR="0053106F" w:rsidRDefault="0053106F" w:rsidP="00E76D05">
            <w:pPr>
              <w:jc w:val="center"/>
              <w:rPr>
                <w:rFonts w:ascii="Calibri" w:hAnsi="Calibri" w:cs="Calibri"/>
                <w:sz w:val="22"/>
                <w:szCs w:val="22"/>
              </w:rPr>
            </w:pPr>
          </w:p>
          <w:p w14:paraId="264B8F8F" w14:textId="77777777" w:rsidR="0053106F" w:rsidRDefault="0053106F" w:rsidP="00E76D05">
            <w:pPr>
              <w:jc w:val="center"/>
              <w:rPr>
                <w:rFonts w:ascii="Calibri" w:hAnsi="Calibri" w:cs="Calibri"/>
                <w:sz w:val="22"/>
                <w:szCs w:val="22"/>
              </w:rPr>
            </w:pPr>
          </w:p>
          <w:p w14:paraId="3BCF2E0D" w14:textId="77777777" w:rsidR="0053106F" w:rsidRDefault="0053106F" w:rsidP="00E76D05">
            <w:pPr>
              <w:jc w:val="center"/>
              <w:rPr>
                <w:rFonts w:ascii="Calibri" w:hAnsi="Calibri" w:cs="Calibri"/>
                <w:sz w:val="22"/>
                <w:szCs w:val="22"/>
              </w:rPr>
            </w:pPr>
          </w:p>
          <w:p w14:paraId="16267F0B" w14:textId="77777777" w:rsidR="0053106F" w:rsidRDefault="0053106F" w:rsidP="00E76D05">
            <w:pPr>
              <w:jc w:val="center"/>
              <w:rPr>
                <w:rFonts w:ascii="Calibri" w:hAnsi="Calibri" w:cs="Calibri"/>
                <w:sz w:val="22"/>
                <w:szCs w:val="22"/>
              </w:rPr>
            </w:pPr>
          </w:p>
          <w:p w14:paraId="5DE48610" w14:textId="77777777" w:rsidR="00DF1576" w:rsidRDefault="00DF1576" w:rsidP="00E76D05">
            <w:pPr>
              <w:jc w:val="center"/>
              <w:rPr>
                <w:rFonts w:ascii="Calibri" w:hAnsi="Calibri" w:cs="Calibri"/>
                <w:sz w:val="22"/>
                <w:szCs w:val="22"/>
              </w:rPr>
            </w:pPr>
          </w:p>
          <w:p w14:paraId="22F7EF14" w14:textId="77777777" w:rsidR="008F2976" w:rsidRDefault="008F2976" w:rsidP="00E76D05">
            <w:pPr>
              <w:jc w:val="center"/>
              <w:rPr>
                <w:rFonts w:ascii="Calibri" w:hAnsi="Calibri" w:cs="Calibri"/>
                <w:sz w:val="22"/>
                <w:szCs w:val="22"/>
              </w:rPr>
            </w:pPr>
          </w:p>
          <w:p w14:paraId="1C9B8EE3" w14:textId="77777777" w:rsidR="008F2976" w:rsidRDefault="008F2976" w:rsidP="00E76D05">
            <w:pPr>
              <w:jc w:val="center"/>
              <w:rPr>
                <w:rFonts w:ascii="Calibri" w:hAnsi="Calibri" w:cs="Calibri"/>
                <w:sz w:val="22"/>
                <w:szCs w:val="22"/>
              </w:rPr>
            </w:pPr>
          </w:p>
          <w:p w14:paraId="16C54BEC" w14:textId="77777777" w:rsidR="008F2976" w:rsidRDefault="008F2976" w:rsidP="00E76D05">
            <w:pPr>
              <w:jc w:val="center"/>
              <w:rPr>
                <w:rFonts w:ascii="Calibri" w:hAnsi="Calibri" w:cs="Calibri"/>
                <w:sz w:val="22"/>
                <w:szCs w:val="22"/>
              </w:rPr>
            </w:pPr>
          </w:p>
          <w:p w14:paraId="29FE4BB7" w14:textId="77777777" w:rsidR="0053106F" w:rsidRDefault="00E76D05" w:rsidP="00E76D05">
            <w:pPr>
              <w:jc w:val="center"/>
              <w:rPr>
                <w:rFonts w:ascii="Calibri" w:hAnsi="Calibri" w:cs="Calibri"/>
                <w:sz w:val="22"/>
                <w:szCs w:val="22"/>
              </w:rPr>
            </w:pPr>
            <w:r>
              <w:rPr>
                <w:rFonts w:ascii="Calibri" w:hAnsi="Calibri" w:cs="Calibri"/>
                <w:sz w:val="22"/>
                <w:szCs w:val="22"/>
              </w:rPr>
              <w:t>20</w:t>
            </w:r>
          </w:p>
          <w:p w14:paraId="1BAB810D" w14:textId="77777777" w:rsidR="0053106F" w:rsidRDefault="0053106F" w:rsidP="00D47B02">
            <w:pPr>
              <w:rPr>
                <w:rFonts w:ascii="Calibri" w:hAnsi="Calibri" w:cs="Calibri"/>
                <w:sz w:val="22"/>
                <w:szCs w:val="22"/>
              </w:rPr>
            </w:pPr>
          </w:p>
          <w:p w14:paraId="1D8293D6" w14:textId="77777777" w:rsidR="0053106F" w:rsidRDefault="0053106F" w:rsidP="00D47B02">
            <w:pPr>
              <w:rPr>
                <w:rFonts w:ascii="Calibri" w:hAnsi="Calibri" w:cs="Calibri"/>
                <w:sz w:val="22"/>
                <w:szCs w:val="22"/>
              </w:rPr>
            </w:pPr>
          </w:p>
          <w:p w14:paraId="356E307D" w14:textId="77777777" w:rsidR="0053106F" w:rsidRDefault="0053106F" w:rsidP="00D47B02">
            <w:pPr>
              <w:rPr>
                <w:rFonts w:ascii="Calibri" w:hAnsi="Calibri" w:cs="Calibri"/>
                <w:sz w:val="22"/>
                <w:szCs w:val="22"/>
              </w:rPr>
            </w:pPr>
          </w:p>
          <w:p w14:paraId="5F470AA4" w14:textId="77777777" w:rsidR="00DF1576" w:rsidRDefault="00DF1576" w:rsidP="00D47B02">
            <w:pPr>
              <w:rPr>
                <w:rFonts w:ascii="Calibri" w:hAnsi="Calibri" w:cs="Calibri"/>
                <w:sz w:val="22"/>
                <w:szCs w:val="22"/>
              </w:rPr>
            </w:pPr>
          </w:p>
          <w:p w14:paraId="4370309C" w14:textId="77777777" w:rsidR="00DF1576" w:rsidRDefault="00DF1576" w:rsidP="00D47B02">
            <w:pPr>
              <w:rPr>
                <w:rFonts w:ascii="Calibri" w:hAnsi="Calibri" w:cs="Calibri"/>
                <w:sz w:val="22"/>
                <w:szCs w:val="22"/>
              </w:rPr>
            </w:pPr>
          </w:p>
          <w:p w14:paraId="4205B440" w14:textId="77777777" w:rsidR="00DF1576" w:rsidRDefault="00DF1576" w:rsidP="00D47B02">
            <w:pPr>
              <w:rPr>
                <w:rFonts w:ascii="Calibri" w:hAnsi="Calibri" w:cs="Calibri"/>
                <w:sz w:val="22"/>
                <w:szCs w:val="22"/>
              </w:rPr>
            </w:pPr>
          </w:p>
          <w:p w14:paraId="6FE0E472" w14:textId="77777777" w:rsidR="00DF1576" w:rsidRDefault="00DF1576" w:rsidP="00D47B02">
            <w:pPr>
              <w:rPr>
                <w:rFonts w:ascii="Calibri" w:hAnsi="Calibri" w:cs="Calibri"/>
                <w:sz w:val="22"/>
                <w:szCs w:val="22"/>
              </w:rPr>
            </w:pPr>
          </w:p>
          <w:p w14:paraId="21A8EA85" w14:textId="77777777" w:rsidR="00DF1576" w:rsidRDefault="00DF1576" w:rsidP="00DA71A9">
            <w:pPr>
              <w:jc w:val="center"/>
              <w:rPr>
                <w:rFonts w:ascii="Calibri" w:hAnsi="Calibri" w:cs="Calibri"/>
                <w:sz w:val="22"/>
                <w:szCs w:val="22"/>
              </w:rPr>
            </w:pPr>
            <w:r>
              <w:rPr>
                <w:rFonts w:ascii="Calibri" w:hAnsi="Calibri" w:cs="Calibri"/>
                <w:sz w:val="22"/>
                <w:szCs w:val="22"/>
              </w:rPr>
              <w:t>1</w:t>
            </w:r>
            <w:r w:rsidR="004577E2">
              <w:rPr>
                <w:rFonts w:ascii="Calibri" w:hAnsi="Calibri" w:cs="Calibri"/>
                <w:sz w:val="22"/>
                <w:szCs w:val="22"/>
              </w:rPr>
              <w:t>5</w:t>
            </w:r>
          </w:p>
          <w:p w14:paraId="6839A297" w14:textId="77777777" w:rsidR="0053106F" w:rsidRPr="009D6602" w:rsidRDefault="0053106F" w:rsidP="00D47B02">
            <w:pPr>
              <w:rPr>
                <w:rFonts w:ascii="Calibri" w:hAnsi="Calibri" w:cs="Calibri"/>
                <w:sz w:val="22"/>
                <w:szCs w:val="22"/>
              </w:rPr>
            </w:pPr>
          </w:p>
        </w:tc>
      </w:tr>
      <w:tr w:rsidR="007463BC" w:rsidRPr="009D6602" w14:paraId="59192C59" w14:textId="77777777" w:rsidTr="003411F2">
        <w:trPr>
          <w:cantSplit/>
          <w:trHeight w:val="595"/>
        </w:trPr>
        <w:tc>
          <w:tcPr>
            <w:tcW w:w="630" w:type="dxa"/>
          </w:tcPr>
          <w:p w14:paraId="00116804" w14:textId="77777777" w:rsidR="007463BC" w:rsidRDefault="007463BC" w:rsidP="00D47B02">
            <w:pPr>
              <w:widowControl/>
              <w:rPr>
                <w:rFonts w:ascii="Calibri" w:hAnsi="Calibri" w:cs="Calibri"/>
                <w:sz w:val="22"/>
                <w:szCs w:val="22"/>
              </w:rPr>
            </w:pPr>
            <w:r>
              <w:rPr>
                <w:rFonts w:ascii="Calibri" w:hAnsi="Calibri" w:cs="Calibri"/>
                <w:sz w:val="22"/>
                <w:szCs w:val="22"/>
              </w:rPr>
              <w:t>2</w:t>
            </w:r>
          </w:p>
        </w:tc>
        <w:tc>
          <w:tcPr>
            <w:tcW w:w="7758" w:type="dxa"/>
          </w:tcPr>
          <w:p w14:paraId="36D00352" w14:textId="77777777" w:rsidR="008F2976" w:rsidRDefault="001235D8">
            <w:pPr>
              <w:rPr>
                <w:rFonts w:ascii="Calibri" w:hAnsi="Calibri" w:cs="Calibri"/>
                <w:sz w:val="22"/>
                <w:szCs w:val="22"/>
              </w:rPr>
            </w:pPr>
            <w:r>
              <w:rPr>
                <w:rFonts w:ascii="Calibri" w:hAnsi="Calibri" w:cs="Calibri"/>
                <w:b/>
                <w:sz w:val="22"/>
                <w:szCs w:val="22"/>
              </w:rPr>
              <w:t>Operational responsibilit</w:t>
            </w:r>
            <w:r w:rsidR="001B3A63">
              <w:rPr>
                <w:rFonts w:ascii="Calibri" w:hAnsi="Calibri" w:cs="Calibri"/>
                <w:b/>
                <w:sz w:val="22"/>
                <w:szCs w:val="22"/>
              </w:rPr>
              <w:t xml:space="preserve">ies </w:t>
            </w:r>
            <w:r w:rsidR="0053106F">
              <w:rPr>
                <w:rFonts w:ascii="Calibri" w:hAnsi="Calibri" w:cs="Calibri"/>
                <w:b/>
                <w:sz w:val="22"/>
                <w:szCs w:val="22"/>
              </w:rPr>
              <w:t>–</w:t>
            </w:r>
            <w:r w:rsidR="00F17C66" w:rsidRPr="00F17C66">
              <w:rPr>
                <w:rFonts w:ascii="Calibri" w:hAnsi="Calibri" w:cs="Calibri"/>
                <w:sz w:val="22"/>
                <w:szCs w:val="22"/>
              </w:rPr>
              <w:t xml:space="preserve"> </w:t>
            </w:r>
            <w:r w:rsidR="00B13604">
              <w:rPr>
                <w:rFonts w:ascii="Calibri" w:hAnsi="Calibri" w:cs="Calibri"/>
                <w:sz w:val="22"/>
                <w:szCs w:val="22"/>
              </w:rPr>
              <w:t xml:space="preserve"> </w:t>
            </w:r>
          </w:p>
          <w:p w14:paraId="651C3E86" w14:textId="77777777" w:rsidR="007463BC" w:rsidRDefault="008A5F60">
            <w:pPr>
              <w:rPr>
                <w:rFonts w:ascii="Calibri" w:hAnsi="Calibri" w:cs="Calibri"/>
                <w:sz w:val="22"/>
                <w:szCs w:val="22"/>
              </w:rPr>
            </w:pPr>
            <w:r>
              <w:rPr>
                <w:rFonts w:ascii="Calibri" w:hAnsi="Calibri" w:cs="Calibri"/>
                <w:sz w:val="22"/>
                <w:szCs w:val="22"/>
              </w:rPr>
              <w:t>Ensuring that all customer facing staff are appropriately briefed and supported for each individual event.  Provide support to the Facilities Coordinators and Programming team in the s</w:t>
            </w:r>
            <w:r w:rsidR="00B13604">
              <w:rPr>
                <w:rFonts w:ascii="Calibri" w:hAnsi="Calibri" w:cs="Calibri"/>
                <w:sz w:val="22"/>
                <w:szCs w:val="22"/>
              </w:rPr>
              <w:t xml:space="preserve">etup </w:t>
            </w:r>
            <w:r>
              <w:rPr>
                <w:rFonts w:ascii="Calibri" w:hAnsi="Calibri" w:cs="Calibri"/>
                <w:sz w:val="22"/>
                <w:szCs w:val="22"/>
              </w:rPr>
              <w:t xml:space="preserve">of </w:t>
            </w:r>
            <w:r w:rsidR="00B13604">
              <w:rPr>
                <w:rFonts w:ascii="Calibri" w:hAnsi="Calibri" w:cs="Calibri"/>
                <w:sz w:val="22"/>
                <w:szCs w:val="22"/>
              </w:rPr>
              <w:t xml:space="preserve">weddings, </w:t>
            </w:r>
            <w:r>
              <w:rPr>
                <w:rFonts w:ascii="Calibri" w:hAnsi="Calibri" w:cs="Calibri"/>
                <w:sz w:val="22"/>
                <w:szCs w:val="22"/>
              </w:rPr>
              <w:t>programmed events and functions.  S</w:t>
            </w:r>
            <w:r w:rsidR="00B13604">
              <w:rPr>
                <w:rFonts w:ascii="Calibri" w:hAnsi="Calibri" w:cs="Calibri"/>
                <w:sz w:val="22"/>
                <w:szCs w:val="22"/>
              </w:rPr>
              <w:t>upervise all commercial and front of house staff</w:t>
            </w:r>
            <w:r>
              <w:rPr>
                <w:rFonts w:ascii="Calibri" w:hAnsi="Calibri" w:cs="Calibri"/>
                <w:sz w:val="22"/>
                <w:szCs w:val="22"/>
              </w:rPr>
              <w:t xml:space="preserve"> whilst on shift</w:t>
            </w:r>
            <w:r w:rsidR="00B13604">
              <w:rPr>
                <w:rFonts w:ascii="Calibri" w:hAnsi="Calibri" w:cs="Calibri"/>
                <w:sz w:val="22"/>
                <w:szCs w:val="22"/>
              </w:rPr>
              <w:t>.</w:t>
            </w:r>
            <w:r w:rsidR="00473E2B">
              <w:rPr>
                <w:rFonts w:ascii="Calibri" w:hAnsi="Calibri" w:cs="Calibri"/>
                <w:sz w:val="22"/>
                <w:szCs w:val="22"/>
              </w:rPr>
              <w:t xml:space="preserve"> Arrange cover of staff in times of sickness or increased demand by customers</w:t>
            </w:r>
            <w:r>
              <w:rPr>
                <w:rFonts w:ascii="Calibri" w:hAnsi="Calibri" w:cs="Calibri"/>
                <w:sz w:val="22"/>
                <w:szCs w:val="22"/>
              </w:rPr>
              <w:t>.</w:t>
            </w:r>
          </w:p>
          <w:p w14:paraId="07978B13" w14:textId="77777777" w:rsidR="008F2976" w:rsidRDefault="008F2976">
            <w:pPr>
              <w:rPr>
                <w:rFonts w:ascii="Calibri" w:hAnsi="Calibri" w:cs="Calibri"/>
                <w:sz w:val="22"/>
                <w:szCs w:val="22"/>
              </w:rPr>
            </w:pPr>
          </w:p>
          <w:p w14:paraId="5BBF1D0F" w14:textId="77777777" w:rsidR="00DF1576" w:rsidRDefault="008F2976">
            <w:pPr>
              <w:rPr>
                <w:rFonts w:ascii="Calibri" w:hAnsi="Calibri" w:cs="Calibri"/>
                <w:sz w:val="22"/>
                <w:szCs w:val="22"/>
              </w:rPr>
            </w:pPr>
            <w:r>
              <w:rPr>
                <w:rFonts w:ascii="Calibri" w:hAnsi="Calibri" w:cs="Calibri"/>
                <w:sz w:val="22"/>
                <w:szCs w:val="22"/>
              </w:rPr>
              <w:t>Ensuring</w:t>
            </w:r>
            <w:r w:rsidR="00DF1576">
              <w:rPr>
                <w:rFonts w:ascii="Calibri" w:hAnsi="Calibri" w:cs="Calibri"/>
                <w:sz w:val="22"/>
                <w:szCs w:val="22"/>
              </w:rPr>
              <w:t xml:space="preserve"> that all artists, clients and external companies are appropriately welcomed and looked after during their time in the venues.</w:t>
            </w:r>
          </w:p>
          <w:p w14:paraId="4DCABB64" w14:textId="77777777" w:rsidR="008A5F60" w:rsidRPr="009D6602" w:rsidRDefault="008A5F60">
            <w:pPr>
              <w:rPr>
                <w:rFonts w:ascii="Calibri" w:hAnsi="Calibri" w:cs="Calibri"/>
                <w:b/>
                <w:sz w:val="22"/>
                <w:szCs w:val="22"/>
              </w:rPr>
            </w:pPr>
          </w:p>
        </w:tc>
        <w:tc>
          <w:tcPr>
            <w:tcW w:w="882" w:type="dxa"/>
            <w:vMerge/>
          </w:tcPr>
          <w:p w14:paraId="7583B73A" w14:textId="77777777" w:rsidR="007463BC" w:rsidRPr="009D6602" w:rsidRDefault="007463BC" w:rsidP="00D47B02">
            <w:pPr>
              <w:rPr>
                <w:rFonts w:ascii="Calibri" w:hAnsi="Calibri" w:cs="Calibri"/>
                <w:sz w:val="22"/>
                <w:szCs w:val="22"/>
              </w:rPr>
            </w:pPr>
          </w:p>
        </w:tc>
      </w:tr>
      <w:tr w:rsidR="007463BC" w:rsidRPr="009D6602" w14:paraId="2AF351FD" w14:textId="77777777" w:rsidTr="003411F2">
        <w:trPr>
          <w:cantSplit/>
          <w:trHeight w:val="595"/>
        </w:trPr>
        <w:tc>
          <w:tcPr>
            <w:tcW w:w="630" w:type="dxa"/>
          </w:tcPr>
          <w:p w14:paraId="35C72AF9" w14:textId="77777777" w:rsidR="007463BC" w:rsidRPr="009D6602" w:rsidRDefault="007463BC" w:rsidP="00D47B02">
            <w:pPr>
              <w:widowControl/>
              <w:rPr>
                <w:rFonts w:ascii="Calibri" w:hAnsi="Calibri" w:cs="Calibri"/>
                <w:sz w:val="22"/>
                <w:szCs w:val="22"/>
              </w:rPr>
            </w:pPr>
            <w:r>
              <w:rPr>
                <w:rFonts w:ascii="Calibri" w:hAnsi="Calibri" w:cs="Calibri"/>
                <w:sz w:val="22"/>
                <w:szCs w:val="22"/>
              </w:rPr>
              <w:t>3</w:t>
            </w:r>
          </w:p>
        </w:tc>
        <w:tc>
          <w:tcPr>
            <w:tcW w:w="7758" w:type="dxa"/>
          </w:tcPr>
          <w:p w14:paraId="34C867BA" w14:textId="77777777" w:rsidR="00F17C66" w:rsidRDefault="001235D8" w:rsidP="005F304E">
            <w:pPr>
              <w:widowControl/>
              <w:ind w:left="432" w:hanging="432"/>
              <w:rPr>
                <w:rFonts w:ascii="Calibri" w:hAnsi="Calibri" w:cs="Calibri"/>
                <w:sz w:val="22"/>
                <w:szCs w:val="22"/>
              </w:rPr>
            </w:pPr>
            <w:r>
              <w:rPr>
                <w:rFonts w:ascii="Calibri" w:hAnsi="Calibri" w:cs="Calibri"/>
                <w:b/>
                <w:sz w:val="22"/>
                <w:szCs w:val="22"/>
              </w:rPr>
              <w:t>Customer care responsibilities</w:t>
            </w:r>
            <w:r w:rsidR="001B3A63">
              <w:rPr>
                <w:rFonts w:ascii="Calibri" w:hAnsi="Calibri" w:cs="Calibri"/>
                <w:b/>
                <w:sz w:val="22"/>
                <w:szCs w:val="22"/>
              </w:rPr>
              <w:t xml:space="preserve"> </w:t>
            </w:r>
            <w:r w:rsidR="00F17C66">
              <w:rPr>
                <w:rFonts w:ascii="Calibri" w:hAnsi="Calibri" w:cs="Calibri"/>
                <w:b/>
                <w:sz w:val="22"/>
                <w:szCs w:val="22"/>
              </w:rPr>
              <w:t>–</w:t>
            </w:r>
            <w:r w:rsidR="00F17C66" w:rsidRPr="00F17C66">
              <w:rPr>
                <w:rFonts w:ascii="Calibri" w:hAnsi="Calibri" w:cs="Calibri"/>
                <w:sz w:val="22"/>
                <w:szCs w:val="22"/>
              </w:rPr>
              <w:t xml:space="preserve"> </w:t>
            </w:r>
          </w:p>
          <w:p w14:paraId="0740192D" w14:textId="77777777" w:rsidR="008A5F60" w:rsidRDefault="00B128DB" w:rsidP="005F304E">
            <w:pPr>
              <w:widowControl/>
              <w:rPr>
                <w:rFonts w:ascii="Calibri" w:hAnsi="Calibri" w:cs="Calibri"/>
                <w:sz w:val="22"/>
                <w:szCs w:val="22"/>
              </w:rPr>
            </w:pPr>
            <w:r>
              <w:rPr>
                <w:rFonts w:ascii="Calibri" w:hAnsi="Calibri" w:cs="Calibri"/>
                <w:sz w:val="22"/>
                <w:szCs w:val="22"/>
              </w:rPr>
              <w:t xml:space="preserve">Deliver outstanding customer service to </w:t>
            </w:r>
            <w:proofErr w:type="gramStart"/>
            <w:r>
              <w:rPr>
                <w:rFonts w:ascii="Calibri" w:hAnsi="Calibri" w:cs="Calibri"/>
                <w:sz w:val="22"/>
                <w:szCs w:val="22"/>
              </w:rPr>
              <w:t>achieve excellent customer satisfaction at all times</w:t>
            </w:r>
            <w:proofErr w:type="gramEnd"/>
            <w:r w:rsidR="008A5F60">
              <w:rPr>
                <w:rFonts w:ascii="Calibri" w:hAnsi="Calibri" w:cs="Calibri"/>
                <w:sz w:val="22"/>
                <w:szCs w:val="22"/>
              </w:rPr>
              <w:t>.  Monitoring customer feedback in conjunction with the Box Office Administrator</w:t>
            </w:r>
            <w:r w:rsidR="00DF1576">
              <w:rPr>
                <w:rFonts w:ascii="Calibri" w:hAnsi="Calibri" w:cs="Calibri"/>
                <w:sz w:val="22"/>
                <w:szCs w:val="22"/>
              </w:rPr>
              <w:t xml:space="preserve"> to respond to comments in a timely and professional manner</w:t>
            </w:r>
            <w:r w:rsidR="008A5F60">
              <w:rPr>
                <w:rFonts w:ascii="Calibri" w:hAnsi="Calibri" w:cs="Calibri"/>
                <w:sz w:val="22"/>
                <w:szCs w:val="22"/>
              </w:rPr>
              <w:t xml:space="preserve">.  </w:t>
            </w:r>
          </w:p>
          <w:p w14:paraId="41127537" w14:textId="77777777" w:rsidR="004577E2" w:rsidRDefault="004577E2" w:rsidP="005F304E">
            <w:pPr>
              <w:widowControl/>
              <w:rPr>
                <w:rFonts w:asciiTheme="minorHAnsi" w:hAnsiTheme="minorHAnsi" w:cstheme="minorHAnsi"/>
                <w:sz w:val="22"/>
              </w:rPr>
            </w:pPr>
            <w:r w:rsidRPr="00B13604">
              <w:rPr>
                <w:rFonts w:asciiTheme="minorHAnsi" w:hAnsiTheme="minorHAnsi" w:cstheme="minorHAnsi"/>
                <w:sz w:val="22"/>
              </w:rPr>
              <w:t>As the trust</w:t>
            </w:r>
            <w:r w:rsidRPr="007401CB">
              <w:rPr>
                <w:rFonts w:asciiTheme="minorHAnsi" w:hAnsiTheme="minorHAnsi" w:cstheme="minorHAnsi"/>
                <w:sz w:val="22"/>
              </w:rPr>
              <w:t xml:space="preserve"> representative, ensure good communication to internal / external partners and deal politely and tactfully with Luton’s diverse communities.</w:t>
            </w:r>
          </w:p>
          <w:p w14:paraId="7C279CB6" w14:textId="77777777" w:rsidR="004577E2" w:rsidRDefault="004577E2" w:rsidP="005F304E">
            <w:pPr>
              <w:widowControl/>
              <w:rPr>
                <w:rFonts w:ascii="Calibri" w:hAnsi="Calibri" w:cs="Calibri"/>
                <w:sz w:val="22"/>
                <w:szCs w:val="22"/>
              </w:rPr>
            </w:pPr>
            <w:r>
              <w:rPr>
                <w:rFonts w:ascii="Calibri" w:hAnsi="Calibri" w:cs="Calibri"/>
                <w:sz w:val="22"/>
                <w:szCs w:val="22"/>
              </w:rPr>
              <w:t xml:space="preserve">Be an excellent advocate and supporter of the work and </w:t>
            </w:r>
            <w:proofErr w:type="gramStart"/>
            <w:r>
              <w:rPr>
                <w:rFonts w:ascii="Calibri" w:hAnsi="Calibri" w:cs="Calibri"/>
                <w:sz w:val="22"/>
                <w:szCs w:val="22"/>
              </w:rPr>
              <w:t>aims of The Culture Trust at all times</w:t>
            </w:r>
            <w:proofErr w:type="gramEnd"/>
            <w:r>
              <w:rPr>
                <w:rFonts w:ascii="Calibri" w:hAnsi="Calibri" w:cs="Calibri"/>
                <w:sz w:val="22"/>
                <w:szCs w:val="22"/>
              </w:rPr>
              <w:t xml:space="preserve">.  </w:t>
            </w:r>
            <w:r w:rsidRPr="00B56156">
              <w:rPr>
                <w:rFonts w:ascii="Calibri" w:hAnsi="Calibri" w:cs="Calibri"/>
                <w:sz w:val="22"/>
                <w:szCs w:val="22"/>
              </w:rPr>
              <w:t>Support the work of colleagues</w:t>
            </w:r>
            <w:r>
              <w:rPr>
                <w:rFonts w:ascii="Calibri" w:hAnsi="Calibri" w:cs="Calibri"/>
                <w:sz w:val="22"/>
                <w:szCs w:val="22"/>
              </w:rPr>
              <w:t xml:space="preserve"> and of the wider team when required and display a positive, can-do attitude </w:t>
            </w:r>
            <w:proofErr w:type="gramStart"/>
            <w:r>
              <w:rPr>
                <w:rFonts w:ascii="Calibri" w:hAnsi="Calibri" w:cs="Calibri"/>
                <w:sz w:val="22"/>
                <w:szCs w:val="22"/>
              </w:rPr>
              <w:t>at all times</w:t>
            </w:r>
            <w:proofErr w:type="gramEnd"/>
            <w:r>
              <w:rPr>
                <w:rFonts w:ascii="Calibri" w:hAnsi="Calibri" w:cs="Calibri"/>
                <w:sz w:val="22"/>
                <w:szCs w:val="22"/>
              </w:rPr>
              <w:t>.</w:t>
            </w:r>
          </w:p>
          <w:p w14:paraId="16B3FB3D" w14:textId="77777777" w:rsidR="007463BC" w:rsidRPr="009D6602" w:rsidRDefault="00B128DB" w:rsidP="005F304E">
            <w:pPr>
              <w:widowControl/>
              <w:rPr>
                <w:rFonts w:ascii="Calibri" w:hAnsi="Calibri" w:cs="Calibri"/>
                <w:b/>
                <w:sz w:val="22"/>
                <w:szCs w:val="22"/>
              </w:rPr>
            </w:pPr>
            <w:r>
              <w:rPr>
                <w:rFonts w:ascii="Calibri" w:hAnsi="Calibri" w:cs="Calibri"/>
                <w:sz w:val="22"/>
                <w:szCs w:val="22"/>
              </w:rPr>
              <w:t xml:space="preserve">  </w:t>
            </w:r>
            <w:r w:rsidRPr="00B56156">
              <w:rPr>
                <w:rFonts w:ascii="Calibri" w:hAnsi="Calibri" w:cs="Calibri"/>
                <w:sz w:val="22"/>
                <w:szCs w:val="22"/>
              </w:rPr>
              <w:t xml:space="preserve"> </w:t>
            </w:r>
          </w:p>
        </w:tc>
        <w:tc>
          <w:tcPr>
            <w:tcW w:w="882" w:type="dxa"/>
            <w:vMerge/>
          </w:tcPr>
          <w:p w14:paraId="11BA1639" w14:textId="77777777" w:rsidR="007463BC" w:rsidRPr="009D6602" w:rsidRDefault="007463BC" w:rsidP="00D47B02">
            <w:pPr>
              <w:widowControl/>
              <w:rPr>
                <w:rFonts w:ascii="Calibri" w:hAnsi="Calibri" w:cs="Calibri"/>
                <w:sz w:val="22"/>
                <w:szCs w:val="22"/>
              </w:rPr>
            </w:pPr>
          </w:p>
        </w:tc>
      </w:tr>
      <w:tr w:rsidR="007463BC" w:rsidRPr="009D6602" w14:paraId="3BBECB81" w14:textId="77777777" w:rsidTr="003411F2">
        <w:trPr>
          <w:cantSplit/>
          <w:trHeight w:val="595"/>
        </w:trPr>
        <w:tc>
          <w:tcPr>
            <w:tcW w:w="630" w:type="dxa"/>
          </w:tcPr>
          <w:p w14:paraId="539D231D" w14:textId="77777777" w:rsidR="007463BC" w:rsidRPr="009D6602" w:rsidRDefault="007463BC" w:rsidP="00D47B02">
            <w:pPr>
              <w:widowControl/>
              <w:rPr>
                <w:rFonts w:ascii="Calibri" w:hAnsi="Calibri" w:cs="Calibri"/>
                <w:sz w:val="22"/>
                <w:szCs w:val="22"/>
              </w:rPr>
            </w:pPr>
            <w:r>
              <w:rPr>
                <w:rFonts w:ascii="Calibri" w:hAnsi="Calibri" w:cs="Calibri"/>
                <w:sz w:val="22"/>
                <w:szCs w:val="22"/>
              </w:rPr>
              <w:t>4</w:t>
            </w:r>
          </w:p>
        </w:tc>
        <w:tc>
          <w:tcPr>
            <w:tcW w:w="7758" w:type="dxa"/>
          </w:tcPr>
          <w:p w14:paraId="4E58DEF5" w14:textId="77777777" w:rsidR="005F304E" w:rsidRDefault="00DF1576" w:rsidP="00DA71A9">
            <w:pPr>
              <w:widowControl/>
              <w:jc w:val="both"/>
              <w:rPr>
                <w:rFonts w:ascii="Calibri" w:hAnsi="Calibri" w:cs="Calibri"/>
                <w:sz w:val="22"/>
                <w:szCs w:val="22"/>
              </w:rPr>
            </w:pPr>
            <w:r>
              <w:rPr>
                <w:rFonts w:ascii="Calibri" w:hAnsi="Calibri" w:cs="Calibri"/>
                <w:b/>
                <w:sz w:val="22"/>
                <w:szCs w:val="22"/>
              </w:rPr>
              <w:t>Management</w:t>
            </w:r>
            <w:r w:rsidR="001B3A63" w:rsidRPr="009D6602">
              <w:rPr>
                <w:rFonts w:ascii="Calibri" w:hAnsi="Calibri" w:cs="Calibri"/>
                <w:b/>
                <w:sz w:val="22"/>
                <w:szCs w:val="22"/>
              </w:rPr>
              <w:t xml:space="preserve"> </w:t>
            </w:r>
            <w:r w:rsidR="007463BC" w:rsidRPr="009D6602">
              <w:rPr>
                <w:rFonts w:ascii="Calibri" w:hAnsi="Calibri" w:cs="Calibri"/>
                <w:sz w:val="22"/>
                <w:szCs w:val="22"/>
              </w:rPr>
              <w:t>–</w:t>
            </w:r>
            <w:r>
              <w:rPr>
                <w:rFonts w:ascii="Calibri" w:hAnsi="Calibri" w:cs="Calibri"/>
                <w:sz w:val="22"/>
                <w:szCs w:val="22"/>
              </w:rPr>
              <w:t xml:space="preserve"> </w:t>
            </w:r>
          </w:p>
          <w:p w14:paraId="426E4B86" w14:textId="77777777" w:rsidR="00DF1576" w:rsidRDefault="00F17C66" w:rsidP="00DA71A9">
            <w:pPr>
              <w:widowControl/>
              <w:jc w:val="both"/>
              <w:rPr>
                <w:rFonts w:asciiTheme="minorHAnsi" w:hAnsiTheme="minorHAnsi" w:cstheme="minorHAnsi"/>
                <w:sz w:val="22"/>
              </w:rPr>
            </w:pPr>
            <w:r w:rsidRPr="00F17C66">
              <w:rPr>
                <w:rFonts w:ascii="Calibri" w:hAnsi="Calibri" w:cs="Calibri"/>
                <w:sz w:val="22"/>
                <w:szCs w:val="22"/>
              </w:rPr>
              <w:t xml:space="preserve">Ensure that all appropriate procedures are adhered to including </w:t>
            </w:r>
            <w:r w:rsidR="00E76D05">
              <w:rPr>
                <w:rFonts w:ascii="Calibri" w:hAnsi="Calibri" w:cs="Calibri"/>
                <w:sz w:val="22"/>
                <w:szCs w:val="22"/>
              </w:rPr>
              <w:t>The Culture Trust</w:t>
            </w:r>
            <w:r w:rsidRPr="00F17C66">
              <w:rPr>
                <w:rFonts w:ascii="Calibri" w:hAnsi="Calibri" w:cs="Calibri"/>
                <w:sz w:val="22"/>
                <w:szCs w:val="22"/>
              </w:rPr>
              <w:t>’s control procedures and financial regulations</w:t>
            </w:r>
            <w:r w:rsidR="00DF1576">
              <w:rPr>
                <w:rFonts w:asciiTheme="minorHAnsi" w:hAnsiTheme="minorHAnsi" w:cstheme="minorHAnsi"/>
                <w:sz w:val="22"/>
              </w:rPr>
              <w:t xml:space="preserve">.  </w:t>
            </w:r>
          </w:p>
          <w:p w14:paraId="1C542A73" w14:textId="77777777" w:rsidR="005F304E" w:rsidRDefault="005F304E" w:rsidP="00DA71A9">
            <w:pPr>
              <w:widowControl/>
              <w:jc w:val="both"/>
              <w:rPr>
                <w:rFonts w:asciiTheme="minorHAnsi" w:hAnsiTheme="minorHAnsi" w:cstheme="minorHAnsi"/>
                <w:sz w:val="22"/>
              </w:rPr>
            </w:pPr>
          </w:p>
          <w:p w14:paraId="63ED3E4A" w14:textId="77777777" w:rsidR="004577E2" w:rsidRDefault="004577E2" w:rsidP="00DA71A9">
            <w:pPr>
              <w:widowControl/>
              <w:jc w:val="both"/>
              <w:rPr>
                <w:rFonts w:ascii="Calibri" w:hAnsi="Calibri" w:cs="Calibri"/>
                <w:sz w:val="22"/>
                <w:szCs w:val="22"/>
              </w:rPr>
            </w:pPr>
            <w:r>
              <w:rPr>
                <w:rFonts w:ascii="Calibri" w:hAnsi="Calibri" w:cs="Calibri"/>
                <w:sz w:val="22"/>
                <w:szCs w:val="22"/>
              </w:rPr>
              <w:t>Induct and train commercial and operations staff</w:t>
            </w:r>
            <w:proofErr w:type="gramStart"/>
            <w:r w:rsidRPr="00F17C66">
              <w:rPr>
                <w:rFonts w:ascii="Calibri" w:hAnsi="Calibri" w:cs="Calibri"/>
                <w:sz w:val="22"/>
                <w:szCs w:val="22"/>
              </w:rPr>
              <w:t xml:space="preserve"> </w:t>
            </w:r>
            <w:r>
              <w:rPr>
                <w:rFonts w:ascii="Calibri" w:hAnsi="Calibri" w:cs="Calibri"/>
                <w:sz w:val="22"/>
                <w:szCs w:val="22"/>
              </w:rPr>
              <w:t xml:space="preserve"> </w:t>
            </w:r>
            <w:r w:rsidRPr="00F17C66">
              <w:rPr>
                <w:rFonts w:ascii="Calibri" w:hAnsi="Calibri" w:cs="Calibri"/>
                <w:sz w:val="22"/>
                <w:szCs w:val="22"/>
              </w:rPr>
              <w:t xml:space="preserve"> (</w:t>
            </w:r>
            <w:proofErr w:type="gramEnd"/>
            <w:r w:rsidRPr="00F17C66">
              <w:rPr>
                <w:rFonts w:ascii="Calibri" w:hAnsi="Calibri" w:cs="Calibri"/>
                <w:sz w:val="22"/>
                <w:szCs w:val="22"/>
              </w:rPr>
              <w:t>including a casual</w:t>
            </w:r>
            <w:r>
              <w:rPr>
                <w:rFonts w:ascii="Calibri" w:hAnsi="Calibri" w:cs="Calibri"/>
                <w:sz w:val="22"/>
                <w:szCs w:val="22"/>
              </w:rPr>
              <w:t xml:space="preserve"> </w:t>
            </w:r>
            <w:r w:rsidRPr="00F17C66">
              <w:rPr>
                <w:rFonts w:ascii="Calibri" w:hAnsi="Calibri" w:cs="Calibri"/>
                <w:sz w:val="22"/>
                <w:szCs w:val="22"/>
              </w:rPr>
              <w:t xml:space="preserve">pool) and inform and motivate workers to ensure an efficient, effective service delivered to the highest standards of customer care. Deal with any performance issues such as conduct and capability. </w:t>
            </w:r>
            <w:r>
              <w:rPr>
                <w:rFonts w:ascii="Calibri" w:hAnsi="Calibri" w:cs="Calibri"/>
                <w:sz w:val="22"/>
                <w:szCs w:val="22"/>
              </w:rPr>
              <w:t xml:space="preserve"> Work with all other team leaders and managers on-site to provide a seamless customer service experience.</w:t>
            </w:r>
          </w:p>
          <w:p w14:paraId="1F7B85C9" w14:textId="77777777" w:rsidR="00B13604" w:rsidRPr="00DA71A9" w:rsidRDefault="00B13604" w:rsidP="00DA71A9">
            <w:pPr>
              <w:widowControl/>
              <w:jc w:val="both"/>
              <w:rPr>
                <w:rFonts w:asciiTheme="minorHAnsi" w:hAnsiTheme="minorHAnsi" w:cstheme="minorHAnsi"/>
                <w:sz w:val="22"/>
                <w:szCs w:val="22"/>
              </w:rPr>
            </w:pPr>
          </w:p>
        </w:tc>
        <w:tc>
          <w:tcPr>
            <w:tcW w:w="882" w:type="dxa"/>
          </w:tcPr>
          <w:p w14:paraId="60C82EE2" w14:textId="77777777" w:rsidR="007463BC" w:rsidRDefault="007463BC" w:rsidP="00586FE8">
            <w:pPr>
              <w:widowControl/>
              <w:jc w:val="center"/>
              <w:rPr>
                <w:rFonts w:ascii="Calibri" w:hAnsi="Calibri" w:cs="Calibri"/>
                <w:sz w:val="22"/>
                <w:szCs w:val="22"/>
              </w:rPr>
            </w:pPr>
          </w:p>
          <w:p w14:paraId="7ABB7D26" w14:textId="77777777" w:rsidR="004577E2" w:rsidRDefault="004577E2" w:rsidP="00586FE8">
            <w:pPr>
              <w:widowControl/>
              <w:jc w:val="center"/>
              <w:rPr>
                <w:rFonts w:ascii="Calibri" w:hAnsi="Calibri" w:cs="Calibri"/>
                <w:sz w:val="22"/>
                <w:szCs w:val="22"/>
              </w:rPr>
            </w:pPr>
          </w:p>
          <w:p w14:paraId="05BD0DF9" w14:textId="77777777" w:rsidR="004577E2" w:rsidRDefault="004577E2" w:rsidP="00586FE8">
            <w:pPr>
              <w:widowControl/>
              <w:jc w:val="center"/>
              <w:rPr>
                <w:rFonts w:ascii="Calibri" w:hAnsi="Calibri" w:cs="Calibri"/>
                <w:sz w:val="22"/>
                <w:szCs w:val="22"/>
              </w:rPr>
            </w:pPr>
          </w:p>
          <w:p w14:paraId="40CDC3FA" w14:textId="77777777" w:rsidR="00E76D05" w:rsidRDefault="00E76D05" w:rsidP="00586FE8">
            <w:pPr>
              <w:widowControl/>
              <w:jc w:val="center"/>
              <w:rPr>
                <w:rFonts w:ascii="Calibri" w:hAnsi="Calibri" w:cs="Calibri"/>
                <w:sz w:val="22"/>
                <w:szCs w:val="22"/>
              </w:rPr>
            </w:pPr>
            <w:r>
              <w:rPr>
                <w:rFonts w:ascii="Calibri" w:hAnsi="Calibri" w:cs="Calibri"/>
                <w:sz w:val="22"/>
                <w:szCs w:val="22"/>
              </w:rPr>
              <w:t>10</w:t>
            </w:r>
          </w:p>
          <w:p w14:paraId="30E42257" w14:textId="77777777" w:rsidR="00E76D05" w:rsidRDefault="00E76D05" w:rsidP="00586FE8">
            <w:pPr>
              <w:widowControl/>
              <w:jc w:val="center"/>
              <w:rPr>
                <w:rFonts w:ascii="Calibri" w:hAnsi="Calibri" w:cs="Calibri"/>
                <w:sz w:val="22"/>
                <w:szCs w:val="22"/>
              </w:rPr>
            </w:pPr>
          </w:p>
          <w:p w14:paraId="3B063940" w14:textId="77777777" w:rsidR="00E76D05" w:rsidRDefault="00E76D05" w:rsidP="00586FE8">
            <w:pPr>
              <w:widowControl/>
              <w:jc w:val="center"/>
              <w:rPr>
                <w:rFonts w:ascii="Calibri" w:hAnsi="Calibri" w:cs="Calibri"/>
                <w:sz w:val="22"/>
                <w:szCs w:val="22"/>
              </w:rPr>
            </w:pPr>
          </w:p>
          <w:p w14:paraId="78CF1753" w14:textId="77777777" w:rsidR="00E76D05" w:rsidRPr="009D6602" w:rsidRDefault="00E76D05" w:rsidP="00DA71A9">
            <w:pPr>
              <w:widowControl/>
              <w:rPr>
                <w:rFonts w:ascii="Calibri" w:hAnsi="Calibri" w:cs="Calibri"/>
                <w:sz w:val="22"/>
                <w:szCs w:val="22"/>
              </w:rPr>
            </w:pPr>
          </w:p>
        </w:tc>
      </w:tr>
      <w:tr w:rsidR="004016B3" w:rsidRPr="009D6602" w14:paraId="5C57F001" w14:textId="77777777" w:rsidTr="003411F2">
        <w:trPr>
          <w:cantSplit/>
          <w:trHeight w:val="539"/>
        </w:trPr>
        <w:tc>
          <w:tcPr>
            <w:tcW w:w="630" w:type="dxa"/>
          </w:tcPr>
          <w:p w14:paraId="2191F38D" w14:textId="77777777" w:rsidR="004016B3" w:rsidRDefault="004577E2" w:rsidP="00157F00">
            <w:pPr>
              <w:widowControl/>
              <w:rPr>
                <w:rFonts w:ascii="Calibri" w:hAnsi="Calibri" w:cs="Calibri"/>
                <w:sz w:val="22"/>
                <w:szCs w:val="22"/>
              </w:rPr>
            </w:pPr>
            <w:r>
              <w:rPr>
                <w:rFonts w:ascii="Calibri" w:hAnsi="Calibri" w:cs="Calibri"/>
                <w:sz w:val="22"/>
                <w:szCs w:val="22"/>
              </w:rPr>
              <w:t>5</w:t>
            </w:r>
          </w:p>
        </w:tc>
        <w:tc>
          <w:tcPr>
            <w:tcW w:w="7758" w:type="dxa"/>
          </w:tcPr>
          <w:p w14:paraId="773919F9" w14:textId="77777777" w:rsidR="004016B3" w:rsidRPr="0074181C" w:rsidRDefault="004016B3" w:rsidP="00157F00">
            <w:pPr>
              <w:rPr>
                <w:rFonts w:ascii="Calibri" w:hAnsi="Calibri" w:cs="Calibri"/>
                <w:sz w:val="22"/>
                <w:szCs w:val="22"/>
              </w:rPr>
            </w:pPr>
            <w:r>
              <w:rPr>
                <w:rFonts w:ascii="Calibri" w:hAnsi="Calibri" w:cs="Calibri"/>
                <w:b/>
                <w:sz w:val="22"/>
                <w:szCs w:val="22"/>
              </w:rPr>
              <w:t xml:space="preserve">Other – </w:t>
            </w:r>
            <w:r>
              <w:rPr>
                <w:rFonts w:ascii="Calibri" w:hAnsi="Calibri" w:cs="Calibri"/>
                <w:sz w:val="22"/>
                <w:szCs w:val="22"/>
              </w:rPr>
              <w:t>Any other duties as requested by the line manager.</w:t>
            </w:r>
          </w:p>
        </w:tc>
        <w:tc>
          <w:tcPr>
            <w:tcW w:w="882" w:type="dxa"/>
          </w:tcPr>
          <w:p w14:paraId="64A656AC" w14:textId="77777777" w:rsidR="00E76D05" w:rsidRPr="009D6602" w:rsidRDefault="00E76D05" w:rsidP="00157F00">
            <w:pPr>
              <w:widowControl/>
              <w:jc w:val="center"/>
              <w:rPr>
                <w:rFonts w:ascii="Calibri" w:hAnsi="Calibri" w:cs="Calibri"/>
                <w:sz w:val="22"/>
                <w:szCs w:val="22"/>
              </w:rPr>
            </w:pPr>
            <w:r>
              <w:rPr>
                <w:rFonts w:ascii="Calibri" w:hAnsi="Calibri" w:cs="Calibri"/>
                <w:sz w:val="22"/>
                <w:szCs w:val="22"/>
              </w:rPr>
              <w:t>5</w:t>
            </w:r>
          </w:p>
        </w:tc>
      </w:tr>
    </w:tbl>
    <w:p w14:paraId="349F494E" w14:textId="77777777" w:rsidR="00F17C66" w:rsidRPr="009D6602" w:rsidRDefault="00F17C66">
      <w:pPr>
        <w:widowControl/>
        <w:ind w:left="432" w:hanging="432"/>
        <w:jc w:val="both"/>
        <w:rPr>
          <w:rFonts w:ascii="Calibri" w:hAnsi="Calibri" w:cs="Calibri"/>
          <w:sz w:val="22"/>
          <w:szCs w:val="22"/>
        </w:rPr>
      </w:pPr>
    </w:p>
    <w:p w14:paraId="5DCC013D" w14:textId="77777777" w:rsidR="00FA4991" w:rsidRPr="009D6602" w:rsidRDefault="00FA4991">
      <w:pPr>
        <w:widowControl/>
        <w:rPr>
          <w:rFonts w:ascii="Calibri" w:hAnsi="Calibri" w:cs="Calibri"/>
          <w:b/>
          <w:sz w:val="22"/>
          <w:szCs w:val="22"/>
          <w:u w:val="single"/>
        </w:rPr>
      </w:pPr>
      <w:r w:rsidRPr="009D6602">
        <w:rPr>
          <w:rFonts w:ascii="Calibri" w:hAnsi="Calibri" w:cs="Calibri"/>
          <w:b/>
          <w:sz w:val="22"/>
          <w:szCs w:val="22"/>
        </w:rPr>
        <w:t>DIMENSIONS:</w:t>
      </w:r>
    </w:p>
    <w:p w14:paraId="76585B12" w14:textId="77777777" w:rsidR="00FA4991" w:rsidRPr="009D6602" w:rsidRDefault="00FA4991">
      <w:pPr>
        <w:widowControl/>
        <w:rPr>
          <w:rFonts w:ascii="Calibri" w:hAnsi="Calibri" w:cs="Calibri"/>
          <w:sz w:val="22"/>
          <w:szCs w:val="22"/>
        </w:rPr>
      </w:pPr>
    </w:p>
    <w:p w14:paraId="36AAC08B" w14:textId="77777777" w:rsidR="009B477D" w:rsidRPr="00860110" w:rsidRDefault="00FA4991" w:rsidP="00D1162F">
      <w:pPr>
        <w:widowControl/>
        <w:rPr>
          <w:rFonts w:ascii="Calibri" w:hAnsi="Calibri"/>
          <w:sz w:val="22"/>
          <w:szCs w:val="22"/>
          <w:lang w:eastAsia="en-GB"/>
        </w:rPr>
      </w:pPr>
      <w:r w:rsidRPr="009D6602">
        <w:rPr>
          <w:rFonts w:ascii="Calibri" w:hAnsi="Calibri" w:cs="Calibri"/>
          <w:b/>
          <w:sz w:val="22"/>
          <w:szCs w:val="22"/>
        </w:rPr>
        <w:t>Supervisory Management:</w:t>
      </w:r>
      <w:r w:rsidR="00D1162F">
        <w:rPr>
          <w:rFonts w:ascii="Calibri" w:hAnsi="Calibri" w:cs="Calibri"/>
          <w:b/>
          <w:sz w:val="22"/>
          <w:szCs w:val="22"/>
        </w:rPr>
        <w:t xml:space="preserve"> </w:t>
      </w:r>
      <w:r w:rsidR="009B477D" w:rsidRPr="00860110">
        <w:rPr>
          <w:rFonts w:ascii="Calibri" w:hAnsi="Calibri"/>
          <w:sz w:val="22"/>
          <w:szCs w:val="22"/>
          <w:lang w:eastAsia="en-GB"/>
        </w:rPr>
        <w:t xml:space="preserve">Responsible for the supervision of </w:t>
      </w:r>
      <w:r w:rsidR="00DB2F82">
        <w:rPr>
          <w:rFonts w:ascii="Calibri" w:hAnsi="Calibri"/>
          <w:sz w:val="22"/>
          <w:szCs w:val="22"/>
          <w:lang w:eastAsia="en-GB"/>
        </w:rPr>
        <w:t>Commercial and front of house staff</w:t>
      </w:r>
      <w:r w:rsidR="009B477D" w:rsidRPr="00860110">
        <w:rPr>
          <w:rFonts w:ascii="Calibri" w:hAnsi="Calibri"/>
          <w:sz w:val="22"/>
          <w:szCs w:val="22"/>
          <w:lang w:eastAsia="en-GB"/>
        </w:rPr>
        <w:t xml:space="preserve"> and any casual staff, including those employed in support of special events. </w:t>
      </w:r>
    </w:p>
    <w:p w14:paraId="4FA969D7" w14:textId="77777777" w:rsidR="002F603D" w:rsidRPr="009D6602" w:rsidRDefault="002F603D" w:rsidP="0039188A">
      <w:pPr>
        <w:widowControl/>
        <w:rPr>
          <w:rFonts w:ascii="Calibri" w:hAnsi="Calibri" w:cs="Calibri"/>
          <w:b/>
          <w:sz w:val="22"/>
          <w:szCs w:val="22"/>
        </w:rPr>
      </w:pPr>
    </w:p>
    <w:p w14:paraId="314E32AD" w14:textId="77777777" w:rsidR="005524E8" w:rsidRPr="00860110" w:rsidRDefault="00FA4991" w:rsidP="005524E8">
      <w:pPr>
        <w:widowControl/>
        <w:rPr>
          <w:rFonts w:ascii="Calibri" w:hAnsi="Calibri"/>
          <w:sz w:val="22"/>
          <w:szCs w:val="22"/>
          <w:lang w:eastAsia="en-GB"/>
        </w:rPr>
      </w:pPr>
      <w:r w:rsidRPr="009D6602">
        <w:rPr>
          <w:rFonts w:ascii="Calibri" w:hAnsi="Calibri" w:cs="Calibri"/>
          <w:b/>
          <w:sz w:val="22"/>
          <w:szCs w:val="22"/>
        </w:rPr>
        <w:t>Financial Resources</w:t>
      </w:r>
      <w:r w:rsidR="0008163F" w:rsidRPr="009D6602">
        <w:rPr>
          <w:rFonts w:ascii="Calibri" w:hAnsi="Calibri" w:cs="Calibri"/>
          <w:b/>
          <w:sz w:val="22"/>
          <w:szCs w:val="22"/>
        </w:rPr>
        <w:t xml:space="preserve"> &amp; Responsibilities</w:t>
      </w:r>
      <w:r w:rsidRPr="009D6602">
        <w:rPr>
          <w:rFonts w:ascii="Calibri" w:hAnsi="Calibri" w:cs="Calibri"/>
          <w:b/>
          <w:sz w:val="22"/>
          <w:szCs w:val="22"/>
        </w:rPr>
        <w:t xml:space="preserve">: </w:t>
      </w:r>
      <w:r w:rsidR="004577E2">
        <w:rPr>
          <w:rFonts w:ascii="Calibri" w:hAnsi="Calibri" w:cs="Calibri"/>
          <w:b/>
          <w:sz w:val="22"/>
          <w:szCs w:val="22"/>
        </w:rPr>
        <w:t xml:space="preserve">  </w:t>
      </w:r>
      <w:r w:rsidR="005524E8" w:rsidRPr="00860110">
        <w:rPr>
          <w:rFonts w:ascii="Calibri" w:hAnsi="Calibri"/>
          <w:sz w:val="22"/>
          <w:szCs w:val="22"/>
          <w:lang w:eastAsia="en-GB"/>
        </w:rPr>
        <w:t xml:space="preserve">Responsible for </w:t>
      </w:r>
      <w:r w:rsidR="004577E2">
        <w:rPr>
          <w:rFonts w:ascii="Calibri" w:hAnsi="Calibri"/>
          <w:sz w:val="22"/>
          <w:szCs w:val="22"/>
          <w:lang w:eastAsia="en-GB"/>
        </w:rPr>
        <w:t xml:space="preserve">ensuring proper financial procedures are </w:t>
      </w:r>
      <w:proofErr w:type="gramStart"/>
      <w:r w:rsidR="004577E2">
        <w:rPr>
          <w:rFonts w:ascii="Calibri" w:hAnsi="Calibri"/>
          <w:sz w:val="22"/>
          <w:szCs w:val="22"/>
          <w:lang w:eastAsia="en-GB"/>
        </w:rPr>
        <w:t>followed at all times</w:t>
      </w:r>
      <w:proofErr w:type="gramEnd"/>
      <w:r w:rsidR="004577E2">
        <w:rPr>
          <w:rFonts w:ascii="Calibri" w:hAnsi="Calibri"/>
          <w:sz w:val="22"/>
          <w:szCs w:val="22"/>
          <w:lang w:eastAsia="en-GB"/>
        </w:rPr>
        <w:t>.</w:t>
      </w:r>
    </w:p>
    <w:p w14:paraId="1FFADAF6" w14:textId="77777777" w:rsidR="0039188A" w:rsidRPr="009D6602" w:rsidRDefault="0039188A" w:rsidP="005C16E3">
      <w:pPr>
        <w:pStyle w:val="BodyText3"/>
        <w:spacing w:after="0"/>
        <w:rPr>
          <w:rFonts w:ascii="Calibri" w:hAnsi="Calibri" w:cs="Calibri"/>
          <w:sz w:val="22"/>
          <w:szCs w:val="22"/>
        </w:rPr>
      </w:pPr>
    </w:p>
    <w:p w14:paraId="75AEC71C" w14:textId="77777777" w:rsidR="00143E08" w:rsidRPr="00860110" w:rsidRDefault="00FA4991" w:rsidP="00D1162F">
      <w:pPr>
        <w:widowControl/>
        <w:rPr>
          <w:rFonts w:ascii="Calibri" w:hAnsi="Calibri"/>
          <w:sz w:val="22"/>
          <w:szCs w:val="22"/>
          <w:lang w:eastAsia="en-GB"/>
        </w:rPr>
      </w:pPr>
      <w:r w:rsidRPr="009D6602">
        <w:rPr>
          <w:rFonts w:ascii="Calibri" w:hAnsi="Calibri" w:cs="Calibri"/>
          <w:b/>
          <w:sz w:val="22"/>
          <w:szCs w:val="22"/>
        </w:rPr>
        <w:t>Physical Resources:</w:t>
      </w:r>
      <w:r w:rsidR="00D1162F">
        <w:rPr>
          <w:rFonts w:ascii="Calibri" w:hAnsi="Calibri" w:cs="Calibri"/>
          <w:b/>
          <w:sz w:val="22"/>
          <w:szCs w:val="22"/>
        </w:rPr>
        <w:t xml:space="preserve"> </w:t>
      </w:r>
      <w:r w:rsidR="00D1162F">
        <w:rPr>
          <w:rFonts w:ascii="Calibri" w:hAnsi="Calibri"/>
          <w:sz w:val="22"/>
          <w:szCs w:val="22"/>
          <w:lang w:eastAsia="en-GB"/>
        </w:rPr>
        <w:t>The</w:t>
      </w:r>
      <w:r w:rsidR="00DB2F82">
        <w:rPr>
          <w:rFonts w:ascii="Calibri" w:hAnsi="Calibri"/>
          <w:sz w:val="22"/>
          <w:szCs w:val="22"/>
          <w:lang w:eastAsia="en-GB"/>
        </w:rPr>
        <w:t xml:space="preserve"> Duty Manager</w:t>
      </w:r>
      <w:r w:rsidR="00143E08" w:rsidRPr="00860110">
        <w:rPr>
          <w:rFonts w:ascii="Calibri" w:hAnsi="Calibri"/>
          <w:sz w:val="22"/>
          <w:szCs w:val="22"/>
          <w:lang w:eastAsia="en-GB"/>
        </w:rPr>
        <w:t xml:space="preserve"> will require a degree of physical effort at frequent intervals during the working day. </w:t>
      </w:r>
      <w:r w:rsidR="004577E2">
        <w:rPr>
          <w:rFonts w:ascii="Calibri" w:hAnsi="Calibri"/>
          <w:sz w:val="22"/>
          <w:szCs w:val="22"/>
          <w:lang w:eastAsia="en-GB"/>
        </w:rPr>
        <w:t xml:space="preserve"> </w:t>
      </w:r>
      <w:r w:rsidR="00143E08" w:rsidRPr="00860110">
        <w:rPr>
          <w:rFonts w:ascii="Calibri" w:hAnsi="Calibri"/>
          <w:sz w:val="22"/>
          <w:szCs w:val="22"/>
          <w:lang w:eastAsia="en-GB"/>
        </w:rPr>
        <w:t>Lifting e</w:t>
      </w:r>
      <w:r w:rsidR="001B00D1">
        <w:rPr>
          <w:rFonts w:ascii="Calibri" w:hAnsi="Calibri"/>
          <w:sz w:val="22"/>
          <w:szCs w:val="22"/>
          <w:lang w:eastAsia="en-GB"/>
        </w:rPr>
        <w:t>.</w:t>
      </w:r>
      <w:r w:rsidR="00143E08" w:rsidRPr="00860110">
        <w:rPr>
          <w:rFonts w:ascii="Calibri" w:hAnsi="Calibri"/>
          <w:sz w:val="22"/>
          <w:szCs w:val="22"/>
          <w:lang w:eastAsia="en-GB"/>
        </w:rPr>
        <w:t xml:space="preserve">g. </w:t>
      </w:r>
      <w:r w:rsidR="001B00D1">
        <w:rPr>
          <w:rFonts w:ascii="Calibri" w:hAnsi="Calibri"/>
          <w:sz w:val="22"/>
          <w:szCs w:val="22"/>
          <w:lang w:eastAsia="en-GB"/>
        </w:rPr>
        <w:t>c</w:t>
      </w:r>
      <w:r w:rsidR="00143E08" w:rsidRPr="00860110">
        <w:rPr>
          <w:rFonts w:ascii="Calibri" w:hAnsi="Calibri"/>
          <w:sz w:val="22"/>
          <w:szCs w:val="22"/>
          <w:lang w:eastAsia="en-GB"/>
        </w:rPr>
        <w:t xml:space="preserve">ases of </w:t>
      </w:r>
      <w:r w:rsidR="004577E2">
        <w:rPr>
          <w:rFonts w:ascii="Calibri" w:hAnsi="Calibri"/>
          <w:sz w:val="22"/>
          <w:szCs w:val="22"/>
          <w:lang w:eastAsia="en-GB"/>
        </w:rPr>
        <w:t>drink, s</w:t>
      </w:r>
      <w:r w:rsidR="00143E08" w:rsidRPr="00860110">
        <w:rPr>
          <w:rFonts w:ascii="Calibri" w:hAnsi="Calibri"/>
          <w:sz w:val="22"/>
          <w:szCs w:val="22"/>
          <w:lang w:eastAsia="en-GB"/>
        </w:rPr>
        <w:t>tock</w:t>
      </w:r>
      <w:r w:rsidR="004577E2">
        <w:rPr>
          <w:rFonts w:ascii="Calibri" w:hAnsi="Calibri"/>
          <w:sz w:val="22"/>
          <w:szCs w:val="22"/>
          <w:lang w:eastAsia="en-GB"/>
        </w:rPr>
        <w:t>, furniture</w:t>
      </w:r>
      <w:r w:rsidR="00143E08" w:rsidRPr="00860110">
        <w:rPr>
          <w:rFonts w:ascii="Calibri" w:hAnsi="Calibri"/>
          <w:sz w:val="22"/>
          <w:szCs w:val="22"/>
          <w:lang w:eastAsia="en-GB"/>
        </w:rPr>
        <w:t xml:space="preserve">. </w:t>
      </w:r>
      <w:r w:rsidR="001B00D1">
        <w:rPr>
          <w:rFonts w:ascii="Calibri" w:hAnsi="Calibri"/>
          <w:sz w:val="22"/>
          <w:szCs w:val="22"/>
          <w:lang w:eastAsia="en-GB"/>
        </w:rPr>
        <w:t xml:space="preserve"> </w:t>
      </w:r>
      <w:r w:rsidR="00143E08" w:rsidRPr="00860110">
        <w:rPr>
          <w:rFonts w:ascii="Calibri" w:hAnsi="Calibri"/>
          <w:sz w:val="22"/>
          <w:szCs w:val="22"/>
          <w:lang w:eastAsia="en-GB"/>
        </w:rPr>
        <w:t>Moving furniture in the</w:t>
      </w:r>
      <w:r w:rsidR="00FD6499">
        <w:rPr>
          <w:rFonts w:ascii="Calibri" w:hAnsi="Calibri"/>
          <w:sz w:val="22"/>
          <w:szCs w:val="22"/>
          <w:lang w:eastAsia="en-GB"/>
        </w:rPr>
        <w:t xml:space="preserve"> </w:t>
      </w:r>
      <w:r w:rsidR="004577E2">
        <w:rPr>
          <w:rFonts w:ascii="Calibri" w:hAnsi="Calibri"/>
          <w:sz w:val="22"/>
          <w:szCs w:val="22"/>
          <w:lang w:eastAsia="en-GB"/>
        </w:rPr>
        <w:t>venues</w:t>
      </w:r>
      <w:r w:rsidR="00143E08" w:rsidRPr="00860110">
        <w:rPr>
          <w:rFonts w:ascii="Calibri" w:hAnsi="Calibri"/>
          <w:sz w:val="22"/>
          <w:szCs w:val="22"/>
          <w:lang w:eastAsia="en-GB"/>
        </w:rPr>
        <w:t>.</w:t>
      </w:r>
    </w:p>
    <w:p w14:paraId="4D1982C5" w14:textId="77777777" w:rsidR="00143E08" w:rsidRPr="00860110" w:rsidRDefault="005F304E" w:rsidP="00143E08">
      <w:pPr>
        <w:widowControl/>
        <w:jc w:val="both"/>
        <w:rPr>
          <w:rFonts w:ascii="Calibri" w:hAnsi="Calibri"/>
          <w:sz w:val="22"/>
          <w:szCs w:val="22"/>
          <w:lang w:eastAsia="en-GB"/>
        </w:rPr>
      </w:pPr>
      <w:r>
        <w:rPr>
          <w:rFonts w:ascii="Calibri" w:hAnsi="Calibri"/>
          <w:sz w:val="22"/>
          <w:szCs w:val="22"/>
          <w:lang w:eastAsia="en-GB"/>
        </w:rPr>
        <w:lastRenderedPageBreak/>
        <w:t>Responsible for security of</w:t>
      </w:r>
      <w:r w:rsidR="00DB2F82">
        <w:rPr>
          <w:rFonts w:ascii="Calibri" w:hAnsi="Calibri"/>
          <w:sz w:val="22"/>
          <w:szCs w:val="22"/>
          <w:lang w:eastAsia="en-GB"/>
        </w:rPr>
        <w:t xml:space="preserve"> the </w:t>
      </w:r>
      <w:proofErr w:type="gramStart"/>
      <w:r w:rsidR="00DB2F82">
        <w:rPr>
          <w:rFonts w:ascii="Calibri" w:hAnsi="Calibri"/>
          <w:sz w:val="22"/>
          <w:szCs w:val="22"/>
          <w:lang w:eastAsia="en-GB"/>
        </w:rPr>
        <w:t>trusts</w:t>
      </w:r>
      <w:proofErr w:type="gramEnd"/>
      <w:r w:rsidR="00DB2F82" w:rsidRPr="00860110">
        <w:rPr>
          <w:rFonts w:ascii="Calibri" w:hAnsi="Calibri"/>
          <w:sz w:val="22"/>
          <w:szCs w:val="22"/>
          <w:lang w:eastAsia="en-GB"/>
        </w:rPr>
        <w:t xml:space="preserve"> </w:t>
      </w:r>
      <w:r w:rsidR="00143E08" w:rsidRPr="00860110">
        <w:rPr>
          <w:rFonts w:ascii="Calibri" w:hAnsi="Calibri"/>
          <w:sz w:val="22"/>
          <w:szCs w:val="22"/>
          <w:lang w:eastAsia="en-GB"/>
        </w:rPr>
        <w:t xml:space="preserve">premises and equipment while on site. </w:t>
      </w:r>
      <w:r w:rsidR="00FD6499">
        <w:rPr>
          <w:rFonts w:ascii="Calibri" w:hAnsi="Calibri"/>
          <w:sz w:val="22"/>
          <w:szCs w:val="22"/>
          <w:lang w:eastAsia="en-GB"/>
        </w:rPr>
        <w:t>Unl</w:t>
      </w:r>
      <w:r w:rsidR="00DB2F82">
        <w:rPr>
          <w:rFonts w:ascii="Calibri" w:hAnsi="Calibri"/>
          <w:sz w:val="22"/>
          <w:szCs w:val="22"/>
          <w:lang w:eastAsia="en-GB"/>
        </w:rPr>
        <w:t xml:space="preserve">ocking </w:t>
      </w:r>
      <w:r w:rsidR="00FD6499">
        <w:rPr>
          <w:rFonts w:ascii="Calibri" w:hAnsi="Calibri"/>
          <w:sz w:val="22"/>
          <w:szCs w:val="22"/>
          <w:lang w:eastAsia="en-GB"/>
        </w:rPr>
        <w:t xml:space="preserve">and locking </w:t>
      </w:r>
      <w:r w:rsidR="00DB2F82">
        <w:rPr>
          <w:rFonts w:ascii="Calibri" w:hAnsi="Calibri"/>
          <w:sz w:val="22"/>
          <w:szCs w:val="22"/>
          <w:lang w:eastAsia="en-GB"/>
        </w:rPr>
        <w:t xml:space="preserve">up and alarming buildings </w:t>
      </w:r>
      <w:r w:rsidR="00143E08" w:rsidRPr="00860110">
        <w:rPr>
          <w:rFonts w:ascii="Calibri" w:hAnsi="Calibri"/>
          <w:sz w:val="22"/>
          <w:szCs w:val="22"/>
          <w:lang w:eastAsia="en-GB"/>
        </w:rPr>
        <w:tab/>
      </w:r>
    </w:p>
    <w:p w14:paraId="66BA944F" w14:textId="77777777" w:rsidR="00FA4991" w:rsidRPr="009D6602" w:rsidRDefault="00FA4991">
      <w:pPr>
        <w:widowControl/>
        <w:tabs>
          <w:tab w:val="left" w:pos="2977"/>
        </w:tabs>
        <w:rPr>
          <w:rFonts w:ascii="Calibri" w:hAnsi="Calibri" w:cs="Calibri"/>
          <w:sz w:val="22"/>
          <w:szCs w:val="22"/>
        </w:rPr>
      </w:pPr>
    </w:p>
    <w:p w14:paraId="1ED88540" w14:textId="77777777" w:rsidR="0008163F" w:rsidRPr="009D6602" w:rsidRDefault="0008163F" w:rsidP="00505802">
      <w:pPr>
        <w:widowControl/>
        <w:rPr>
          <w:rFonts w:ascii="Calibri" w:hAnsi="Calibri" w:cs="Calibri"/>
          <w:b/>
          <w:sz w:val="22"/>
          <w:szCs w:val="22"/>
        </w:rPr>
      </w:pPr>
      <w:r w:rsidRPr="009D6602">
        <w:rPr>
          <w:rFonts w:ascii="Calibri" w:hAnsi="Calibri" w:cs="Calibri"/>
          <w:b/>
          <w:sz w:val="22"/>
          <w:szCs w:val="22"/>
        </w:rPr>
        <w:t>Work Ethos:</w:t>
      </w:r>
    </w:p>
    <w:p w14:paraId="737CA6F6" w14:textId="77777777" w:rsidR="0008163F" w:rsidRPr="009D6602" w:rsidRDefault="00AA503B" w:rsidP="0008163F">
      <w:pPr>
        <w:widowControl/>
        <w:rPr>
          <w:rFonts w:ascii="Calibri" w:hAnsi="Calibri" w:cs="Calibri"/>
          <w:sz w:val="22"/>
          <w:szCs w:val="22"/>
        </w:rPr>
      </w:pPr>
      <w:r>
        <w:rPr>
          <w:rFonts w:ascii="Calibri" w:hAnsi="Calibri" w:cs="Calibri"/>
          <w:sz w:val="22"/>
          <w:szCs w:val="22"/>
        </w:rPr>
        <w:t>R</w:t>
      </w:r>
      <w:r w:rsidR="008A490B" w:rsidRPr="009D6602">
        <w:rPr>
          <w:rFonts w:ascii="Calibri" w:hAnsi="Calibri" w:cs="Calibri"/>
          <w:sz w:val="22"/>
          <w:szCs w:val="22"/>
        </w:rPr>
        <w:t>espect colleagues and work together to achieve high standard</w:t>
      </w:r>
      <w:r w:rsidR="00FF26AB">
        <w:rPr>
          <w:rFonts w:ascii="Calibri" w:hAnsi="Calibri" w:cs="Calibri"/>
          <w:sz w:val="22"/>
          <w:szCs w:val="22"/>
        </w:rPr>
        <w:t>s</w:t>
      </w:r>
      <w:r w:rsidR="008A490B" w:rsidRPr="009D6602">
        <w:rPr>
          <w:rFonts w:ascii="Calibri" w:hAnsi="Calibri" w:cs="Calibri"/>
          <w:sz w:val="22"/>
          <w:szCs w:val="22"/>
        </w:rPr>
        <w:t xml:space="preserve"> of</w:t>
      </w:r>
      <w:r w:rsidR="0008163F" w:rsidRPr="009D6602">
        <w:rPr>
          <w:rFonts w:ascii="Calibri" w:hAnsi="Calibri" w:cs="Calibri"/>
          <w:sz w:val="22"/>
          <w:szCs w:val="22"/>
        </w:rPr>
        <w:t xml:space="preserve"> customer excellence in all </w:t>
      </w:r>
      <w:r w:rsidR="008A490B" w:rsidRPr="009D6602">
        <w:rPr>
          <w:rFonts w:ascii="Calibri" w:hAnsi="Calibri" w:cs="Calibri"/>
          <w:sz w:val="22"/>
          <w:szCs w:val="22"/>
        </w:rPr>
        <w:t>our</w:t>
      </w:r>
      <w:r w:rsidR="0008163F" w:rsidRPr="009D6602">
        <w:rPr>
          <w:rFonts w:ascii="Calibri" w:hAnsi="Calibri" w:cs="Calibri"/>
          <w:sz w:val="22"/>
          <w:szCs w:val="22"/>
        </w:rPr>
        <w:t xml:space="preserve"> work. Produce reports against targets for budgets and performance KPI</w:t>
      </w:r>
      <w:r w:rsidR="00FF26AB">
        <w:rPr>
          <w:rFonts w:ascii="Calibri" w:hAnsi="Calibri" w:cs="Calibri"/>
          <w:sz w:val="22"/>
          <w:szCs w:val="22"/>
        </w:rPr>
        <w:t>s</w:t>
      </w:r>
      <w:r w:rsidR="0008163F" w:rsidRPr="009D6602">
        <w:rPr>
          <w:rFonts w:ascii="Calibri" w:hAnsi="Calibri" w:cs="Calibri"/>
          <w:sz w:val="22"/>
          <w:szCs w:val="22"/>
        </w:rPr>
        <w:t xml:space="preserve"> to Leadership Team. </w:t>
      </w:r>
      <w:r w:rsidR="008A490B" w:rsidRPr="009D6602">
        <w:rPr>
          <w:rFonts w:ascii="Calibri" w:hAnsi="Calibri" w:cs="Calibri"/>
          <w:sz w:val="22"/>
          <w:szCs w:val="22"/>
        </w:rPr>
        <w:t>W</w:t>
      </w:r>
      <w:r w:rsidR="0008163F" w:rsidRPr="009D6602">
        <w:rPr>
          <w:rFonts w:ascii="Calibri" w:hAnsi="Calibri" w:cs="Calibri"/>
          <w:sz w:val="22"/>
          <w:szCs w:val="22"/>
        </w:rPr>
        <w:t>ork flexibly and positively to achieve the business objectives of the Trust.</w:t>
      </w:r>
    </w:p>
    <w:p w14:paraId="101E2CD9" w14:textId="77777777" w:rsidR="0008163F" w:rsidRPr="009D6602" w:rsidRDefault="0008163F">
      <w:pPr>
        <w:widowControl/>
        <w:ind w:left="2977" w:hanging="2977"/>
        <w:rPr>
          <w:rFonts w:ascii="Calibri" w:hAnsi="Calibri" w:cs="Calibri"/>
          <w:b/>
          <w:sz w:val="22"/>
          <w:szCs w:val="22"/>
        </w:rPr>
      </w:pPr>
    </w:p>
    <w:p w14:paraId="70AB2F82" w14:textId="77777777" w:rsidR="0039188A" w:rsidRPr="009D6602" w:rsidRDefault="00FA4991" w:rsidP="0039188A">
      <w:pPr>
        <w:ind w:left="1440" w:hanging="1440"/>
        <w:rPr>
          <w:rFonts w:ascii="Calibri" w:hAnsi="Calibri" w:cs="Calibri"/>
          <w:b/>
          <w:bCs/>
          <w:sz w:val="22"/>
          <w:szCs w:val="22"/>
        </w:rPr>
      </w:pPr>
      <w:r w:rsidRPr="009D6602">
        <w:rPr>
          <w:rFonts w:ascii="Calibri" w:hAnsi="Calibri" w:cs="Calibri"/>
          <w:b/>
          <w:sz w:val="22"/>
          <w:szCs w:val="22"/>
        </w:rPr>
        <w:t>Other:</w:t>
      </w:r>
    </w:p>
    <w:p w14:paraId="724A94A5" w14:textId="77777777" w:rsidR="0039188A" w:rsidRPr="009D6602" w:rsidRDefault="0039188A" w:rsidP="0098663E">
      <w:pPr>
        <w:numPr>
          <w:ilvl w:val="0"/>
          <w:numId w:val="35"/>
        </w:numPr>
        <w:ind w:left="360"/>
        <w:rPr>
          <w:rFonts w:ascii="Calibri" w:hAnsi="Calibri" w:cs="Calibri"/>
          <w:color w:val="000000"/>
          <w:sz w:val="22"/>
          <w:szCs w:val="22"/>
          <w:lang w:eastAsia="en-GB"/>
        </w:rPr>
      </w:pPr>
      <w:r w:rsidRPr="009D6602">
        <w:rPr>
          <w:rFonts w:ascii="Calibri" w:hAnsi="Calibri" w:cs="Calibri"/>
          <w:color w:val="000000"/>
          <w:sz w:val="22"/>
          <w:szCs w:val="22"/>
          <w:lang w:eastAsia="en-GB"/>
        </w:rPr>
        <w:t xml:space="preserve">Able to work across Trust sites to support other teams </w:t>
      </w:r>
      <w:proofErr w:type="gramStart"/>
      <w:r w:rsidRPr="009D6602">
        <w:rPr>
          <w:rFonts w:ascii="Calibri" w:hAnsi="Calibri" w:cs="Calibri"/>
          <w:color w:val="000000"/>
          <w:sz w:val="22"/>
          <w:szCs w:val="22"/>
          <w:lang w:eastAsia="en-GB"/>
        </w:rPr>
        <w:t>in order to</w:t>
      </w:r>
      <w:proofErr w:type="gramEnd"/>
      <w:r w:rsidRPr="009D6602">
        <w:rPr>
          <w:rFonts w:ascii="Calibri" w:hAnsi="Calibri" w:cs="Calibri"/>
          <w:color w:val="000000"/>
          <w:sz w:val="22"/>
          <w:szCs w:val="22"/>
          <w:lang w:eastAsia="en-GB"/>
        </w:rPr>
        <w:t xml:space="preserve"> meet the business requirements of the organisation. </w:t>
      </w:r>
    </w:p>
    <w:p w14:paraId="3235790D" w14:textId="77777777" w:rsidR="0039188A" w:rsidRPr="009D6602" w:rsidRDefault="00DB2F82" w:rsidP="0098663E">
      <w:pPr>
        <w:numPr>
          <w:ilvl w:val="0"/>
          <w:numId w:val="35"/>
        </w:numPr>
        <w:ind w:left="360"/>
        <w:rPr>
          <w:rFonts w:ascii="Calibri" w:hAnsi="Calibri" w:cs="Calibri"/>
          <w:color w:val="000000"/>
          <w:sz w:val="22"/>
          <w:szCs w:val="22"/>
          <w:lang w:eastAsia="en-GB"/>
        </w:rPr>
      </w:pPr>
      <w:r>
        <w:rPr>
          <w:rFonts w:ascii="Calibri" w:hAnsi="Calibri" w:cs="Calibri"/>
          <w:color w:val="000000"/>
          <w:sz w:val="22"/>
          <w:szCs w:val="22"/>
          <w:lang w:eastAsia="en-GB"/>
        </w:rPr>
        <w:t xml:space="preserve"> This post is predominantly </w:t>
      </w:r>
      <w:r w:rsidR="00473E2B">
        <w:rPr>
          <w:rFonts w:ascii="Calibri" w:hAnsi="Calibri" w:cs="Calibri"/>
          <w:color w:val="000000"/>
          <w:sz w:val="22"/>
          <w:szCs w:val="22"/>
          <w:lang w:eastAsia="en-GB"/>
        </w:rPr>
        <w:t>evenings and weekend working</w:t>
      </w:r>
    </w:p>
    <w:p w14:paraId="4871ABFB" w14:textId="77777777" w:rsidR="00B1769E" w:rsidRPr="009D6602" w:rsidRDefault="00B1769E" w:rsidP="0098663E">
      <w:pPr>
        <w:widowControl/>
        <w:rPr>
          <w:rFonts w:ascii="Calibri" w:hAnsi="Calibri" w:cs="Calibri"/>
          <w:b/>
          <w:sz w:val="22"/>
          <w:szCs w:val="22"/>
        </w:rPr>
      </w:pPr>
    </w:p>
    <w:p w14:paraId="4BDFA83B" w14:textId="77777777" w:rsidR="006F287F" w:rsidRPr="00107279" w:rsidRDefault="006F287F" w:rsidP="006F287F">
      <w:pPr>
        <w:rPr>
          <w:rFonts w:ascii="Calibri" w:hAnsi="Calibri" w:cs="Calibri"/>
          <w:b/>
          <w:bCs/>
          <w:sz w:val="22"/>
          <w:szCs w:val="22"/>
        </w:rPr>
      </w:pPr>
      <w:r w:rsidRPr="00107279">
        <w:rPr>
          <w:rFonts w:ascii="Calibri" w:hAnsi="Calibri" w:cs="Calibri"/>
          <w:b/>
          <w:bCs/>
          <w:sz w:val="22"/>
          <w:szCs w:val="22"/>
        </w:rPr>
        <w:t xml:space="preserve">Trust Objective: </w:t>
      </w:r>
    </w:p>
    <w:p w14:paraId="5E45B66C" w14:textId="77777777" w:rsidR="007D34EA" w:rsidRPr="007D34EA" w:rsidRDefault="007D34EA" w:rsidP="007D34EA">
      <w:pPr>
        <w:pStyle w:val="BodyText"/>
        <w:rPr>
          <w:rFonts w:ascii="Calibri" w:eastAsia="Times" w:hAnsi="Calibri" w:cs="Calibri"/>
          <w:b/>
          <w:bCs/>
          <w:i/>
          <w:color w:val="000000"/>
          <w:szCs w:val="22"/>
          <w:lang w:eastAsia="en-GB"/>
        </w:rPr>
      </w:pPr>
      <w:r w:rsidRPr="007D34EA">
        <w:rPr>
          <w:rFonts w:ascii="Calibri" w:eastAsia="Times" w:hAnsi="Calibri" w:cs="Calibri"/>
          <w:b/>
          <w:bCs/>
          <w:i/>
          <w:color w:val="000000"/>
          <w:szCs w:val="22"/>
          <w:lang w:eastAsia="en-GB"/>
        </w:rPr>
        <w:t xml:space="preserve">Our vision is to be an </w:t>
      </w:r>
      <w:proofErr w:type="gramStart"/>
      <w:r w:rsidRPr="007D34EA">
        <w:rPr>
          <w:rFonts w:ascii="Calibri" w:eastAsia="Times" w:hAnsi="Calibri" w:cs="Calibri"/>
          <w:b/>
          <w:bCs/>
          <w:i/>
          <w:color w:val="000000"/>
          <w:szCs w:val="22"/>
          <w:lang w:eastAsia="en-GB"/>
        </w:rPr>
        <w:t>award winning</w:t>
      </w:r>
      <w:proofErr w:type="gramEnd"/>
      <w:r w:rsidRPr="007D34EA">
        <w:rPr>
          <w:rFonts w:ascii="Calibri" w:eastAsia="Times" w:hAnsi="Calibri" w:cs="Calibri"/>
          <w:b/>
          <w:bCs/>
          <w:i/>
          <w:color w:val="000000"/>
          <w:szCs w:val="22"/>
          <w:lang w:eastAsia="en-GB"/>
        </w:rPr>
        <w:t xml:space="preserve"> Cultural Trust providing exemplary public engagement with arts and culture. </w:t>
      </w:r>
    </w:p>
    <w:p w14:paraId="33744904" w14:textId="77777777" w:rsidR="007D34EA" w:rsidRPr="007D34EA" w:rsidRDefault="007D34EA" w:rsidP="007D34EA">
      <w:pPr>
        <w:pStyle w:val="BodyText"/>
        <w:rPr>
          <w:rFonts w:ascii="Calibri" w:eastAsia="Times" w:hAnsi="Calibri" w:cs="Calibri"/>
          <w:b/>
          <w:bCs/>
          <w:i/>
          <w:color w:val="000000"/>
          <w:szCs w:val="22"/>
          <w:lang w:eastAsia="en-GB"/>
        </w:rPr>
      </w:pPr>
    </w:p>
    <w:p w14:paraId="0F21FAFE" w14:textId="77777777" w:rsidR="0098663E" w:rsidRPr="007D34EA" w:rsidRDefault="007D34EA" w:rsidP="007D34EA">
      <w:pPr>
        <w:pStyle w:val="BodyText"/>
        <w:rPr>
          <w:rFonts w:ascii="Calibri" w:hAnsi="Calibri" w:cs="Arial"/>
          <w:szCs w:val="22"/>
        </w:rPr>
      </w:pPr>
      <w:r w:rsidRPr="007D34EA">
        <w:rPr>
          <w:rFonts w:ascii="Calibri" w:eastAsia="Times" w:hAnsi="Calibri" w:cs="Calibri"/>
          <w:bCs/>
          <w:color w:val="000000"/>
          <w:szCs w:val="22"/>
          <w:lang w:eastAsia="en-GB"/>
        </w:rPr>
        <w:t xml:space="preserve">Established in 2008, the Culture Trust, Luton is a vibrant and progressive independent </w:t>
      </w:r>
      <w:proofErr w:type="gramStart"/>
      <w:r w:rsidRPr="007D34EA">
        <w:rPr>
          <w:rFonts w:ascii="Calibri" w:eastAsia="Times" w:hAnsi="Calibri" w:cs="Calibri"/>
          <w:bCs/>
          <w:color w:val="000000"/>
          <w:szCs w:val="22"/>
          <w:lang w:eastAsia="en-GB"/>
        </w:rPr>
        <w:t>charity</w:t>
      </w:r>
      <w:proofErr w:type="gramEnd"/>
      <w:r w:rsidRPr="007D34EA">
        <w:rPr>
          <w:rFonts w:ascii="Calibri" w:eastAsia="Times" w:hAnsi="Calibri" w:cs="Calibri"/>
          <w:bCs/>
          <w:color w:val="000000"/>
          <w:szCs w:val="22"/>
          <w:lang w:eastAsia="en-GB"/>
        </w:rPr>
        <w:t xml:space="preserve"> and our mission is ‘to connect communities through culture’. We do this through our accredited museums, theatres, galleries, creative workspaces and Arts Centre in Luton. Pre-Covid we attracted over 285,000 visits per annum. We animate </w:t>
      </w:r>
      <w:r w:rsidR="004577E2">
        <w:rPr>
          <w:rFonts w:ascii="Calibri" w:eastAsia="Times" w:hAnsi="Calibri" w:cs="Calibri"/>
          <w:bCs/>
          <w:color w:val="000000"/>
          <w:szCs w:val="22"/>
          <w:lang w:eastAsia="en-GB"/>
        </w:rPr>
        <w:t>five</w:t>
      </w:r>
      <w:r w:rsidRPr="007D34EA">
        <w:rPr>
          <w:rFonts w:ascii="Calibri" w:eastAsia="Times" w:hAnsi="Calibri" w:cs="Calibri"/>
          <w:bCs/>
          <w:color w:val="000000"/>
          <w:szCs w:val="22"/>
          <w:lang w:eastAsia="en-GB"/>
        </w:rPr>
        <w:t xml:space="preserve"> sites: The Hat Factory Arts Centre, Hat Works Creative Workspace, Hat House Creative Workspace, </w:t>
      </w:r>
      <w:proofErr w:type="spellStart"/>
      <w:r w:rsidRPr="007D34EA">
        <w:rPr>
          <w:rFonts w:ascii="Calibri" w:eastAsia="Times" w:hAnsi="Calibri" w:cs="Calibri"/>
          <w:bCs/>
          <w:color w:val="000000"/>
          <w:szCs w:val="22"/>
          <w:lang w:eastAsia="en-GB"/>
        </w:rPr>
        <w:t>Wardown</w:t>
      </w:r>
      <w:proofErr w:type="spellEnd"/>
      <w:r w:rsidRPr="007D34EA">
        <w:rPr>
          <w:rFonts w:ascii="Calibri" w:eastAsia="Times" w:hAnsi="Calibri" w:cs="Calibri"/>
          <w:bCs/>
          <w:color w:val="000000"/>
          <w:szCs w:val="22"/>
          <w:lang w:eastAsia="en-GB"/>
        </w:rPr>
        <w:t xml:space="preserve"> House Museum &amp; Gallery and Stockwood Gardens &amp; Museum. We present multi-cultural and year-round programme of events, exhibitions, workshops and performances. We support creative talent and skills by providing opportunities, platforms and cultural career progression for young people. We care for a collection of over 2 million artefacts, 1.5 million photographs and maps and hold the most extensive and complete hat and headwear collection in the UK. We co-produce activity with our community, Museum Makers volunteers and team of cultural experts.</w:t>
      </w:r>
    </w:p>
    <w:p w14:paraId="25A6A244" w14:textId="77777777" w:rsidR="001235D8" w:rsidRDefault="001235D8" w:rsidP="00CE61BC">
      <w:pPr>
        <w:pStyle w:val="NoSpacing"/>
        <w:rPr>
          <w:rFonts w:ascii="Calibri" w:hAnsi="Calibri" w:cs="Calibri"/>
          <w:b/>
          <w:sz w:val="22"/>
          <w:szCs w:val="22"/>
        </w:rPr>
      </w:pPr>
    </w:p>
    <w:p w14:paraId="04ABC2D4" w14:textId="77777777" w:rsidR="000E705F" w:rsidRPr="000E705F" w:rsidRDefault="000E705F" w:rsidP="00CE61BC">
      <w:pPr>
        <w:pStyle w:val="NoSpacing"/>
        <w:rPr>
          <w:rFonts w:ascii="Calibri" w:hAnsi="Calibri" w:cs="Calibri"/>
          <w:b/>
          <w:sz w:val="22"/>
          <w:szCs w:val="22"/>
        </w:rPr>
      </w:pPr>
      <w:r w:rsidRPr="000E705F">
        <w:rPr>
          <w:rFonts w:ascii="Calibri" w:hAnsi="Calibri" w:cs="Calibri"/>
          <w:b/>
          <w:sz w:val="22"/>
          <w:szCs w:val="22"/>
        </w:rPr>
        <w:t>Trust Responsibilities</w:t>
      </w:r>
      <w:r>
        <w:rPr>
          <w:rFonts w:ascii="Calibri" w:hAnsi="Calibri" w:cs="Calibri"/>
          <w:b/>
          <w:sz w:val="22"/>
          <w:szCs w:val="22"/>
        </w:rPr>
        <w:t>:</w:t>
      </w:r>
    </w:p>
    <w:p w14:paraId="4C5DF45D" w14:textId="77777777" w:rsidR="000E705F" w:rsidRPr="00BD48A8" w:rsidRDefault="000E705F" w:rsidP="00CE61BC">
      <w:pPr>
        <w:pStyle w:val="NoSpacing"/>
        <w:rPr>
          <w:rFonts w:ascii="Calibri" w:hAnsi="Calibri" w:cs="Calibri"/>
          <w:sz w:val="22"/>
          <w:szCs w:val="22"/>
        </w:rPr>
      </w:pPr>
      <w:r w:rsidRPr="00BD48A8">
        <w:rPr>
          <w:rFonts w:ascii="Calibri" w:hAnsi="Calibri" w:cs="Calibri"/>
          <w:sz w:val="22"/>
          <w:szCs w:val="22"/>
        </w:rPr>
        <w:t xml:space="preserve">Post holder will ensure they deliver </w:t>
      </w:r>
      <w:r w:rsidRPr="000E705F">
        <w:rPr>
          <w:rFonts w:ascii="Calibri" w:hAnsi="Calibri" w:cs="Calibri"/>
          <w:sz w:val="22"/>
          <w:szCs w:val="22"/>
        </w:rPr>
        <w:t>against</w:t>
      </w:r>
      <w:r w:rsidRPr="00BD48A8">
        <w:rPr>
          <w:rFonts w:ascii="Calibri" w:hAnsi="Calibri" w:cs="Calibri"/>
          <w:sz w:val="22"/>
          <w:szCs w:val="22"/>
        </w:rPr>
        <w:t xml:space="preserve"> the agreed </w:t>
      </w:r>
      <w:r w:rsidRPr="000E705F">
        <w:rPr>
          <w:rFonts w:ascii="Calibri" w:hAnsi="Calibri" w:cs="Calibri"/>
          <w:sz w:val="22"/>
          <w:szCs w:val="22"/>
        </w:rPr>
        <w:t>T</w:t>
      </w:r>
      <w:r w:rsidRPr="00BD48A8">
        <w:rPr>
          <w:rFonts w:ascii="Calibri" w:hAnsi="Calibri" w:cs="Calibri"/>
          <w:sz w:val="22"/>
          <w:szCs w:val="22"/>
        </w:rPr>
        <w:t xml:space="preserve">rust Responsibilities as </w:t>
      </w:r>
      <w:proofErr w:type="gramStart"/>
      <w:r w:rsidRPr="00BD48A8">
        <w:rPr>
          <w:rFonts w:ascii="Calibri" w:hAnsi="Calibri" w:cs="Calibri"/>
          <w:sz w:val="22"/>
          <w:szCs w:val="22"/>
        </w:rPr>
        <w:t>se</w:t>
      </w:r>
      <w:r w:rsidR="00D1162F">
        <w:rPr>
          <w:rFonts w:ascii="Calibri" w:hAnsi="Calibri" w:cs="Calibri"/>
          <w:sz w:val="22"/>
          <w:szCs w:val="22"/>
        </w:rPr>
        <w:t>t</w:t>
      </w:r>
      <w:r w:rsidRPr="00BD48A8">
        <w:rPr>
          <w:rFonts w:ascii="Calibri" w:hAnsi="Calibri" w:cs="Calibri"/>
          <w:sz w:val="22"/>
          <w:szCs w:val="22"/>
        </w:rPr>
        <w:t xml:space="preserve"> out in the </w:t>
      </w:r>
      <w:r w:rsidRPr="000E705F">
        <w:rPr>
          <w:rFonts w:ascii="Calibri" w:hAnsi="Calibri" w:cs="Calibri"/>
          <w:b/>
          <w:sz w:val="22"/>
          <w:szCs w:val="22"/>
        </w:rPr>
        <w:t xml:space="preserve">Team </w:t>
      </w:r>
      <w:r>
        <w:rPr>
          <w:rFonts w:ascii="Calibri" w:hAnsi="Calibri" w:cs="Calibri"/>
          <w:b/>
          <w:sz w:val="22"/>
          <w:szCs w:val="22"/>
        </w:rPr>
        <w:t>R</w:t>
      </w:r>
      <w:r w:rsidRPr="00BD48A8">
        <w:rPr>
          <w:rFonts w:ascii="Calibri" w:hAnsi="Calibri" w:cs="Calibri"/>
          <w:b/>
          <w:sz w:val="22"/>
          <w:szCs w:val="22"/>
        </w:rPr>
        <w:t xml:space="preserve">esponsibilities Grid </w:t>
      </w:r>
      <w:r>
        <w:rPr>
          <w:rFonts w:ascii="Calibri" w:hAnsi="Calibri" w:cs="Calibri"/>
          <w:sz w:val="22"/>
          <w:szCs w:val="22"/>
        </w:rPr>
        <w:t>at all times</w:t>
      </w:r>
      <w:proofErr w:type="gramEnd"/>
      <w:r>
        <w:rPr>
          <w:rFonts w:ascii="Calibri" w:hAnsi="Calibri" w:cs="Calibri"/>
          <w:sz w:val="22"/>
          <w:szCs w:val="22"/>
        </w:rPr>
        <w:t>.</w:t>
      </w:r>
    </w:p>
    <w:p w14:paraId="4B747A36" w14:textId="77777777" w:rsidR="000E705F" w:rsidRDefault="000E705F" w:rsidP="00CE61BC">
      <w:pPr>
        <w:pStyle w:val="NoSpacing"/>
        <w:rPr>
          <w:rFonts w:ascii="Calibri" w:hAnsi="Calibri" w:cs="Calibri"/>
          <w:b/>
          <w:sz w:val="22"/>
          <w:szCs w:val="22"/>
        </w:rPr>
      </w:pPr>
    </w:p>
    <w:p w14:paraId="4E814F12" w14:textId="77777777" w:rsidR="000E705F" w:rsidRDefault="000E705F" w:rsidP="00CE61BC">
      <w:pPr>
        <w:pStyle w:val="NoSpacing"/>
        <w:rPr>
          <w:rFonts w:ascii="Calibri" w:hAnsi="Calibri" w:cs="Calibri"/>
          <w:b/>
          <w:sz w:val="22"/>
          <w:szCs w:val="22"/>
        </w:rPr>
      </w:pPr>
      <w:r>
        <w:rPr>
          <w:rFonts w:ascii="Calibri" w:hAnsi="Calibri" w:cs="Calibri"/>
          <w:b/>
          <w:sz w:val="22"/>
          <w:szCs w:val="22"/>
        </w:rPr>
        <w:t>Trust Standards:</w:t>
      </w:r>
    </w:p>
    <w:p w14:paraId="51C33D21" w14:textId="77777777" w:rsidR="000E705F" w:rsidRPr="00BD48A8" w:rsidRDefault="000E705F" w:rsidP="00CE61BC">
      <w:pPr>
        <w:pStyle w:val="NoSpacing"/>
        <w:rPr>
          <w:rFonts w:ascii="Calibri" w:hAnsi="Calibri" w:cs="Calibri"/>
          <w:sz w:val="22"/>
          <w:szCs w:val="22"/>
        </w:rPr>
      </w:pPr>
      <w:r w:rsidRPr="00BD48A8">
        <w:rPr>
          <w:rFonts w:ascii="Calibri" w:hAnsi="Calibri" w:cs="Calibri"/>
          <w:sz w:val="22"/>
          <w:szCs w:val="22"/>
        </w:rPr>
        <w:t xml:space="preserve">Post holder will operate at a </w:t>
      </w:r>
      <w:r w:rsidRPr="000E705F">
        <w:rPr>
          <w:rFonts w:ascii="Calibri" w:hAnsi="Calibri" w:cs="Calibri"/>
          <w:b/>
          <w:sz w:val="22"/>
          <w:szCs w:val="22"/>
        </w:rPr>
        <w:t>Professional Standard</w:t>
      </w:r>
      <w:r w:rsidRPr="00BD48A8">
        <w:rPr>
          <w:rFonts w:ascii="Calibri" w:hAnsi="Calibri" w:cs="Calibri"/>
          <w:sz w:val="22"/>
          <w:szCs w:val="22"/>
        </w:rPr>
        <w:t xml:space="preserve"> as </w:t>
      </w:r>
      <w:proofErr w:type="gramStart"/>
      <w:r w:rsidRPr="00BD48A8">
        <w:rPr>
          <w:rFonts w:ascii="Calibri" w:hAnsi="Calibri" w:cs="Calibri"/>
          <w:sz w:val="22"/>
          <w:szCs w:val="22"/>
        </w:rPr>
        <w:t xml:space="preserve">outlined in the </w:t>
      </w:r>
      <w:r w:rsidRPr="00BD48A8">
        <w:rPr>
          <w:rFonts w:ascii="Calibri" w:hAnsi="Calibri" w:cs="Calibri"/>
          <w:b/>
          <w:sz w:val="22"/>
          <w:szCs w:val="22"/>
        </w:rPr>
        <w:t>Trust Standards Grid</w:t>
      </w:r>
      <w:r>
        <w:rPr>
          <w:rFonts w:ascii="Calibri" w:hAnsi="Calibri" w:cs="Calibri"/>
          <w:b/>
          <w:sz w:val="22"/>
          <w:szCs w:val="22"/>
        </w:rPr>
        <w:t xml:space="preserve"> </w:t>
      </w:r>
      <w:r w:rsidRPr="00BD48A8">
        <w:rPr>
          <w:rFonts w:ascii="Calibri" w:hAnsi="Calibri" w:cs="Calibri"/>
          <w:sz w:val="22"/>
          <w:szCs w:val="22"/>
        </w:rPr>
        <w:t>at all times</w:t>
      </w:r>
      <w:proofErr w:type="gramEnd"/>
      <w:r w:rsidRPr="00BD48A8">
        <w:rPr>
          <w:rFonts w:ascii="Calibri" w:hAnsi="Calibri" w:cs="Calibri"/>
          <w:sz w:val="22"/>
          <w:szCs w:val="22"/>
        </w:rPr>
        <w:t>.</w:t>
      </w:r>
    </w:p>
    <w:p w14:paraId="4A0D01CA" w14:textId="77777777" w:rsidR="000E705F" w:rsidRDefault="000E705F" w:rsidP="00CE61BC">
      <w:pPr>
        <w:pStyle w:val="NoSpacing"/>
        <w:rPr>
          <w:rFonts w:ascii="Calibri" w:hAnsi="Calibri" w:cs="Calibri"/>
          <w:b/>
          <w:sz w:val="22"/>
          <w:szCs w:val="22"/>
        </w:rPr>
      </w:pPr>
    </w:p>
    <w:p w14:paraId="700A8450" w14:textId="77777777" w:rsidR="00CE61BC" w:rsidRPr="009D6602" w:rsidRDefault="00A32C6C" w:rsidP="00CE61BC">
      <w:pPr>
        <w:pStyle w:val="NoSpacing"/>
        <w:rPr>
          <w:rFonts w:ascii="Calibri" w:hAnsi="Calibri" w:cs="Calibri"/>
          <w:b/>
          <w:sz w:val="22"/>
          <w:szCs w:val="22"/>
        </w:rPr>
      </w:pPr>
      <w:r w:rsidRPr="009D6602">
        <w:rPr>
          <w:rFonts w:ascii="Calibri" w:hAnsi="Calibri" w:cs="Calibri"/>
          <w:b/>
          <w:sz w:val="22"/>
          <w:szCs w:val="22"/>
        </w:rPr>
        <w:t>Working Environment:</w:t>
      </w:r>
      <w:r w:rsidR="00CE61BC" w:rsidRPr="009D6602">
        <w:rPr>
          <w:rFonts w:ascii="Calibri" w:hAnsi="Calibri" w:cs="Calibri"/>
          <w:b/>
          <w:sz w:val="22"/>
          <w:szCs w:val="22"/>
        </w:rPr>
        <w:t xml:space="preserve"> </w:t>
      </w:r>
    </w:p>
    <w:p w14:paraId="5E82DA69" w14:textId="77777777" w:rsidR="00143E08" w:rsidRPr="00860110" w:rsidRDefault="006F287F" w:rsidP="00A8182F">
      <w:pPr>
        <w:keepNext/>
        <w:widowControl/>
        <w:jc w:val="both"/>
        <w:outlineLvl w:val="0"/>
        <w:rPr>
          <w:rFonts w:ascii="Calibri" w:hAnsi="Calibri"/>
          <w:sz w:val="22"/>
          <w:szCs w:val="22"/>
          <w:lang w:eastAsia="en-GB"/>
        </w:rPr>
      </w:pPr>
      <w:r>
        <w:rPr>
          <w:rFonts w:ascii="Calibri" w:hAnsi="Calibri" w:cs="Calibri"/>
          <w:sz w:val="22"/>
          <w:szCs w:val="22"/>
        </w:rPr>
        <w:t>W</w:t>
      </w:r>
      <w:r w:rsidR="00A32C6C" w:rsidRPr="009D6602">
        <w:rPr>
          <w:rFonts w:ascii="Calibri" w:hAnsi="Calibri" w:cs="Calibri"/>
          <w:sz w:val="22"/>
          <w:szCs w:val="22"/>
        </w:rPr>
        <w:t xml:space="preserve">orking across </w:t>
      </w:r>
      <w:r w:rsidR="00DB2F82">
        <w:rPr>
          <w:rFonts w:ascii="Calibri" w:hAnsi="Calibri" w:cs="Calibri"/>
          <w:sz w:val="22"/>
          <w:szCs w:val="22"/>
        </w:rPr>
        <w:t xml:space="preserve">all </w:t>
      </w:r>
      <w:r w:rsidR="00A32C6C" w:rsidRPr="009D6602">
        <w:rPr>
          <w:rFonts w:ascii="Calibri" w:hAnsi="Calibri" w:cs="Calibri"/>
          <w:sz w:val="22"/>
          <w:szCs w:val="22"/>
        </w:rPr>
        <w:t>the Trus</w:t>
      </w:r>
      <w:r w:rsidR="005F304E">
        <w:rPr>
          <w:rFonts w:ascii="Calibri" w:hAnsi="Calibri" w:cs="Calibri"/>
          <w:sz w:val="22"/>
          <w:szCs w:val="22"/>
        </w:rPr>
        <w:t>t sites</w:t>
      </w:r>
      <w:r w:rsidR="00143E08">
        <w:rPr>
          <w:rFonts w:ascii="Calibri" w:hAnsi="Calibri" w:cs="Calibri"/>
          <w:sz w:val="22"/>
          <w:szCs w:val="22"/>
        </w:rPr>
        <w:t>.</w:t>
      </w:r>
      <w:r w:rsidR="00143E08" w:rsidRPr="00143E08">
        <w:rPr>
          <w:rFonts w:ascii="Arial" w:hAnsi="Arial"/>
          <w:b/>
          <w:sz w:val="24"/>
          <w:lang w:eastAsia="en-GB"/>
        </w:rPr>
        <w:t xml:space="preserve"> </w:t>
      </w:r>
      <w:r w:rsidR="00A8182F">
        <w:rPr>
          <w:rFonts w:ascii="Arial" w:hAnsi="Arial"/>
          <w:b/>
          <w:sz w:val="24"/>
          <w:lang w:eastAsia="en-GB"/>
        </w:rPr>
        <w:t xml:space="preserve"> </w:t>
      </w:r>
    </w:p>
    <w:p w14:paraId="5D01D6F8" w14:textId="77777777" w:rsidR="00CE61BC" w:rsidRPr="009D6602" w:rsidRDefault="00CE61BC" w:rsidP="00CE61BC">
      <w:pPr>
        <w:pStyle w:val="NoSpacing"/>
        <w:rPr>
          <w:rFonts w:ascii="Calibri" w:hAnsi="Calibri" w:cs="Calibri"/>
          <w:sz w:val="22"/>
          <w:szCs w:val="22"/>
        </w:rPr>
      </w:pPr>
    </w:p>
    <w:p w14:paraId="2AA0C65B" w14:textId="77777777" w:rsidR="00A15267" w:rsidRPr="009D6602" w:rsidRDefault="00A15267" w:rsidP="00A15267">
      <w:pPr>
        <w:rPr>
          <w:rFonts w:ascii="Calibri" w:hAnsi="Calibri" w:cs="Calibri"/>
          <w:b/>
          <w:bCs/>
          <w:sz w:val="22"/>
          <w:szCs w:val="22"/>
          <w:lang w:val="en-US"/>
        </w:rPr>
      </w:pPr>
      <w:r w:rsidRPr="009D6602">
        <w:rPr>
          <w:rFonts w:ascii="Calibri" w:hAnsi="Calibri" w:cs="Calibri"/>
          <w:b/>
          <w:bCs/>
          <w:sz w:val="22"/>
          <w:szCs w:val="22"/>
          <w:lang w:val="en-US"/>
        </w:rPr>
        <w:t xml:space="preserve">Equalities: </w:t>
      </w:r>
      <w:r w:rsidRPr="009D6602">
        <w:rPr>
          <w:rFonts w:ascii="Calibri" w:hAnsi="Calibri" w:cs="Calibri"/>
          <w:b/>
          <w:bCs/>
          <w:sz w:val="22"/>
          <w:szCs w:val="22"/>
          <w:lang w:val="en-US"/>
        </w:rPr>
        <w:tab/>
      </w:r>
    </w:p>
    <w:p w14:paraId="74E657DD" w14:textId="77777777" w:rsidR="00A15267" w:rsidRPr="009D6602" w:rsidRDefault="00A15267" w:rsidP="00A15267">
      <w:pPr>
        <w:rPr>
          <w:rFonts w:ascii="Calibri" w:hAnsi="Calibri" w:cs="Calibri"/>
          <w:sz w:val="22"/>
          <w:szCs w:val="22"/>
        </w:rPr>
      </w:pPr>
      <w:r w:rsidRPr="009D6602">
        <w:rPr>
          <w:rFonts w:ascii="Calibri" w:hAnsi="Calibri" w:cs="Calibri"/>
          <w:sz w:val="22"/>
          <w:szCs w:val="22"/>
        </w:rPr>
        <w:t>The post</w:t>
      </w:r>
      <w:r w:rsidR="005F304E">
        <w:rPr>
          <w:rFonts w:ascii="Calibri" w:hAnsi="Calibri" w:cs="Calibri"/>
          <w:sz w:val="22"/>
          <w:szCs w:val="22"/>
        </w:rPr>
        <w:t xml:space="preserve"> </w:t>
      </w:r>
      <w:r w:rsidRPr="009D6602">
        <w:rPr>
          <w:rFonts w:ascii="Calibri" w:hAnsi="Calibri" w:cs="Calibri"/>
          <w:sz w:val="22"/>
          <w:szCs w:val="22"/>
        </w:rPr>
        <w:t xml:space="preserve">holder will ensure that policies, procedures and activities for service delivery are revised and/or implemented in a way that supports equality for all. These activities should also reflect </w:t>
      </w:r>
      <w:r w:rsidR="00E76D05">
        <w:rPr>
          <w:rFonts w:ascii="Calibri" w:hAnsi="Calibri" w:cs="Calibri"/>
          <w:sz w:val="22"/>
          <w:szCs w:val="22"/>
        </w:rPr>
        <w:t>The Culture Trust</w:t>
      </w:r>
      <w:r w:rsidRPr="009D6602">
        <w:rPr>
          <w:rFonts w:ascii="Calibri" w:hAnsi="Calibri" w:cs="Calibri"/>
          <w:sz w:val="22"/>
          <w:szCs w:val="22"/>
        </w:rPr>
        <w:t>’s commitment to work in active partnership with the community to regenerate Luton and to improve the quality of life for all who live, work or visit the town.</w:t>
      </w:r>
    </w:p>
    <w:p w14:paraId="43C5AC13" w14:textId="77777777" w:rsidR="00A15267" w:rsidRPr="009D6602" w:rsidRDefault="00A15267" w:rsidP="00A15267">
      <w:pPr>
        <w:ind w:left="2880" w:hanging="2880"/>
        <w:rPr>
          <w:rFonts w:ascii="Calibri" w:hAnsi="Calibri" w:cs="Calibri"/>
          <w:b/>
          <w:bCs/>
          <w:sz w:val="22"/>
          <w:szCs w:val="22"/>
          <w:lang w:val="en-US"/>
        </w:rPr>
      </w:pPr>
      <w:r w:rsidRPr="009D6602">
        <w:rPr>
          <w:rFonts w:ascii="Calibri" w:hAnsi="Calibri" w:cs="Calibri"/>
          <w:b/>
          <w:bCs/>
          <w:sz w:val="22"/>
          <w:szCs w:val="22"/>
          <w:lang w:val="en-US"/>
        </w:rPr>
        <w:tab/>
      </w:r>
    </w:p>
    <w:p w14:paraId="1167393C" w14:textId="77777777" w:rsidR="00DA3E10" w:rsidRPr="009D6602" w:rsidRDefault="00DA3E10" w:rsidP="00DA3E10">
      <w:pPr>
        <w:ind w:right="-61"/>
        <w:rPr>
          <w:rFonts w:ascii="Calibri" w:hAnsi="Calibri" w:cs="Calibri"/>
          <w:b/>
          <w:sz w:val="22"/>
          <w:szCs w:val="22"/>
        </w:rPr>
      </w:pPr>
    </w:p>
    <w:p w14:paraId="400B6E97" w14:textId="77777777" w:rsidR="00FA4991" w:rsidRPr="009D6602" w:rsidRDefault="00FF26AB" w:rsidP="005F304E">
      <w:pPr>
        <w:widowControl/>
        <w:ind w:left="-567" w:right="-1330"/>
        <w:rPr>
          <w:rFonts w:ascii="Calibri" w:hAnsi="Calibri" w:cs="Calibri"/>
          <w:b/>
          <w:color w:val="000000"/>
          <w:sz w:val="22"/>
          <w:szCs w:val="22"/>
        </w:rPr>
      </w:pPr>
      <w:r>
        <w:rPr>
          <w:rFonts w:ascii="Calibri" w:hAnsi="Calibri" w:cs="Calibri"/>
          <w:b/>
          <w:color w:val="000000"/>
          <w:sz w:val="22"/>
          <w:szCs w:val="22"/>
        </w:rPr>
        <w:br w:type="page"/>
      </w:r>
      <w:r w:rsidR="00FA4991" w:rsidRPr="009D6602">
        <w:rPr>
          <w:rFonts w:ascii="Calibri" w:hAnsi="Calibri" w:cs="Calibri"/>
          <w:b/>
          <w:color w:val="000000"/>
          <w:sz w:val="22"/>
          <w:szCs w:val="22"/>
        </w:rPr>
        <w:lastRenderedPageBreak/>
        <w:t>Person Specification</w:t>
      </w:r>
    </w:p>
    <w:p w14:paraId="119E6EC0" w14:textId="77777777" w:rsidR="00FA4991" w:rsidRPr="009D6602" w:rsidRDefault="00FA4991" w:rsidP="005F304E">
      <w:pPr>
        <w:widowControl/>
        <w:ind w:left="-567" w:right="-43"/>
        <w:rPr>
          <w:rFonts w:ascii="Calibri" w:hAnsi="Calibri" w:cs="Calibri"/>
          <w:color w:val="000000"/>
          <w:sz w:val="22"/>
          <w:szCs w:val="22"/>
        </w:rPr>
      </w:pPr>
      <w:r w:rsidRPr="009D6602">
        <w:rPr>
          <w:rFonts w:ascii="Calibri" w:hAnsi="Calibri" w:cs="Calibri"/>
          <w:color w:val="000000"/>
          <w:sz w:val="22"/>
          <w:szCs w:val="22"/>
        </w:rPr>
        <w:t xml:space="preserve">This acts as selection criteria and gives an outline of the types of </w:t>
      </w:r>
      <w:proofErr w:type="gramStart"/>
      <w:r w:rsidRPr="009D6602">
        <w:rPr>
          <w:rFonts w:ascii="Calibri" w:hAnsi="Calibri" w:cs="Calibri"/>
          <w:color w:val="000000"/>
          <w:sz w:val="22"/>
          <w:szCs w:val="22"/>
        </w:rPr>
        <w:t>person</w:t>
      </w:r>
      <w:proofErr w:type="gramEnd"/>
      <w:r w:rsidRPr="009D6602">
        <w:rPr>
          <w:rFonts w:ascii="Calibri" w:hAnsi="Calibri" w:cs="Calibri"/>
          <w:color w:val="000000"/>
          <w:sz w:val="22"/>
          <w:szCs w:val="22"/>
        </w:rPr>
        <w:t xml:space="preserve"> and the characteristics required to do the job.</w:t>
      </w:r>
    </w:p>
    <w:p w14:paraId="060B71B4" w14:textId="77777777" w:rsidR="00FF26AB" w:rsidRDefault="00000000" w:rsidP="005F304E">
      <w:pPr>
        <w:widowControl/>
        <w:ind w:left="-567"/>
        <w:rPr>
          <w:rFonts w:ascii="Calibri" w:hAnsi="Calibri" w:cs="Calibri"/>
          <w:color w:val="000000"/>
          <w:sz w:val="22"/>
          <w:szCs w:val="22"/>
        </w:rPr>
      </w:pPr>
      <w:r>
        <w:rPr>
          <w:rFonts w:ascii="Calibri" w:hAnsi="Calibri" w:cs="Calibri"/>
          <w:color w:val="000000"/>
          <w:sz w:val="22"/>
          <w:szCs w:val="22"/>
        </w:rPr>
        <w:pict w14:anchorId="54B0307A">
          <v:rect id="_x0000_i1025" style="width:0;height:1.5pt" o:hralign="center" o:hrstd="t" o:hr="t" fillcolor="#a0a0a0" stroked="f"/>
        </w:pict>
      </w:r>
    </w:p>
    <w:p w14:paraId="0015B17B" w14:textId="77777777" w:rsidR="00FA4991" w:rsidRPr="009D6602" w:rsidRDefault="00FA4991" w:rsidP="005F304E">
      <w:pPr>
        <w:widowControl/>
        <w:ind w:left="-567"/>
        <w:rPr>
          <w:rFonts w:ascii="Calibri" w:hAnsi="Calibri" w:cs="Calibri"/>
          <w:color w:val="000000"/>
          <w:sz w:val="22"/>
          <w:szCs w:val="22"/>
        </w:rPr>
      </w:pPr>
      <w:r w:rsidRPr="009D6602">
        <w:rPr>
          <w:rFonts w:ascii="Calibri" w:hAnsi="Calibri" w:cs="Calibri"/>
          <w:color w:val="000000"/>
          <w:sz w:val="22"/>
          <w:szCs w:val="22"/>
        </w:rPr>
        <w:t>Essential (E):  without which candidate would be rejected</w:t>
      </w:r>
    </w:p>
    <w:p w14:paraId="5B4659CE" w14:textId="77777777" w:rsidR="00FA4991" w:rsidRPr="009D6602" w:rsidRDefault="00FA4991" w:rsidP="005F304E">
      <w:pPr>
        <w:widowControl/>
        <w:ind w:left="-567"/>
        <w:rPr>
          <w:rFonts w:ascii="Calibri" w:hAnsi="Calibri" w:cs="Calibri"/>
          <w:color w:val="000000"/>
          <w:sz w:val="22"/>
          <w:szCs w:val="22"/>
        </w:rPr>
      </w:pPr>
      <w:r w:rsidRPr="009D6602">
        <w:rPr>
          <w:rFonts w:ascii="Calibri" w:hAnsi="Calibri" w:cs="Calibri"/>
          <w:color w:val="000000"/>
          <w:sz w:val="22"/>
          <w:szCs w:val="22"/>
        </w:rPr>
        <w:t>Desirable (D): useful for choosing between two g</w:t>
      </w:r>
      <w:r w:rsidR="005C16E3" w:rsidRPr="009D6602">
        <w:rPr>
          <w:rFonts w:ascii="Calibri" w:hAnsi="Calibri" w:cs="Calibri"/>
          <w:color w:val="000000"/>
          <w:sz w:val="22"/>
          <w:szCs w:val="22"/>
        </w:rPr>
        <w:t>ood candidates</w:t>
      </w:r>
    </w:p>
    <w:p w14:paraId="34F00E6D" w14:textId="77777777" w:rsidR="005C16E3" w:rsidRPr="009D6602" w:rsidRDefault="005C16E3">
      <w:pPr>
        <w:widowControl/>
        <w:ind w:left="-720"/>
        <w:rPr>
          <w:rFonts w:ascii="Calibri" w:hAnsi="Calibri" w:cs="Calibri"/>
          <w:color w:val="000000"/>
          <w:sz w:val="22"/>
          <w:szCs w:val="22"/>
        </w:rPr>
      </w:pPr>
    </w:p>
    <w:tbl>
      <w:tblPr>
        <w:tblW w:w="9923" w:type="dxa"/>
        <w:tblInd w:w="-601" w:type="dxa"/>
        <w:tblLayout w:type="fixed"/>
        <w:tblLook w:val="0000" w:firstRow="0" w:lastRow="0" w:firstColumn="0" w:lastColumn="0" w:noHBand="0" w:noVBand="0"/>
      </w:tblPr>
      <w:tblGrid>
        <w:gridCol w:w="1843"/>
        <w:gridCol w:w="3402"/>
        <w:gridCol w:w="1134"/>
        <w:gridCol w:w="2410"/>
        <w:gridCol w:w="1134"/>
      </w:tblGrid>
      <w:tr w:rsidR="005C16E3" w:rsidRPr="009D6602" w14:paraId="522E122E" w14:textId="77777777" w:rsidTr="00A534F0">
        <w:trPr>
          <w:cantSplit/>
          <w:tblHeader/>
        </w:trPr>
        <w:tc>
          <w:tcPr>
            <w:tcW w:w="9923" w:type="dxa"/>
            <w:gridSpan w:val="5"/>
            <w:tcBorders>
              <w:top w:val="single" w:sz="6" w:space="0" w:color="auto"/>
              <w:left w:val="single" w:sz="6" w:space="0" w:color="auto"/>
              <w:bottom w:val="single" w:sz="6" w:space="0" w:color="auto"/>
              <w:right w:val="single" w:sz="6" w:space="0" w:color="auto"/>
            </w:tcBorders>
          </w:tcPr>
          <w:p w14:paraId="786643DC" w14:textId="77777777" w:rsidR="005C16E3" w:rsidRPr="009D6602" w:rsidRDefault="005C16E3" w:rsidP="002029E5">
            <w:pPr>
              <w:widowControl/>
              <w:ind w:left="-18"/>
              <w:jc w:val="center"/>
              <w:rPr>
                <w:rFonts w:ascii="Calibri" w:hAnsi="Calibri" w:cs="Calibri"/>
                <w:b/>
                <w:color w:val="000000"/>
                <w:sz w:val="22"/>
                <w:szCs w:val="22"/>
              </w:rPr>
            </w:pPr>
            <w:r w:rsidRPr="009D6602">
              <w:rPr>
                <w:rFonts w:ascii="Calibri" w:hAnsi="Calibri" w:cs="Calibri"/>
                <w:b/>
                <w:color w:val="000000"/>
                <w:sz w:val="22"/>
                <w:szCs w:val="22"/>
              </w:rPr>
              <w:t xml:space="preserve">Please make sure, when completing your application form, you give </w:t>
            </w:r>
            <w:proofErr w:type="gramStart"/>
            <w:r w:rsidRPr="009D6602">
              <w:rPr>
                <w:rFonts w:ascii="Calibri" w:hAnsi="Calibri" w:cs="Calibri"/>
                <w:b/>
                <w:color w:val="000000"/>
                <w:sz w:val="22"/>
                <w:szCs w:val="22"/>
                <w:u w:val="single"/>
              </w:rPr>
              <w:t>clear  examples</w:t>
            </w:r>
            <w:proofErr w:type="gramEnd"/>
            <w:r w:rsidRPr="009D6602">
              <w:rPr>
                <w:rFonts w:ascii="Calibri" w:hAnsi="Calibri" w:cs="Calibri"/>
                <w:b/>
                <w:color w:val="000000"/>
                <w:sz w:val="22"/>
                <w:szCs w:val="22"/>
              </w:rPr>
              <w:t xml:space="preserve"> </w:t>
            </w:r>
          </w:p>
          <w:p w14:paraId="06464E14" w14:textId="77777777" w:rsidR="005C16E3" w:rsidRPr="009D6602" w:rsidRDefault="005C16E3" w:rsidP="002029E5">
            <w:pPr>
              <w:widowControl/>
              <w:ind w:left="-18"/>
              <w:jc w:val="center"/>
              <w:rPr>
                <w:rFonts w:ascii="Calibri" w:hAnsi="Calibri" w:cs="Calibri"/>
                <w:b/>
                <w:color w:val="000000"/>
                <w:sz w:val="22"/>
                <w:szCs w:val="22"/>
              </w:rPr>
            </w:pPr>
            <w:r w:rsidRPr="009D6602">
              <w:rPr>
                <w:rFonts w:ascii="Calibri" w:hAnsi="Calibri" w:cs="Calibri"/>
                <w:b/>
                <w:color w:val="000000"/>
                <w:sz w:val="22"/>
                <w:szCs w:val="22"/>
              </w:rPr>
              <w:t xml:space="preserve">of how you meet the </w:t>
            </w:r>
            <w:r w:rsidRPr="009D6602">
              <w:rPr>
                <w:rFonts w:ascii="Calibri" w:hAnsi="Calibri" w:cs="Calibri"/>
                <w:b/>
                <w:color w:val="000000"/>
                <w:sz w:val="22"/>
                <w:szCs w:val="22"/>
                <w:u w:val="single"/>
              </w:rPr>
              <w:t>essential and desirable</w:t>
            </w:r>
            <w:r w:rsidRPr="009D6602">
              <w:rPr>
                <w:rFonts w:ascii="Calibri" w:hAnsi="Calibri" w:cs="Calibri"/>
                <w:b/>
                <w:color w:val="000000"/>
                <w:sz w:val="22"/>
                <w:szCs w:val="22"/>
              </w:rPr>
              <w:t xml:space="preserve"> criteria.</w:t>
            </w:r>
          </w:p>
        </w:tc>
      </w:tr>
      <w:tr w:rsidR="005C16E3" w:rsidRPr="009D6602" w14:paraId="2058D644"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blHeader/>
        </w:trPr>
        <w:tc>
          <w:tcPr>
            <w:tcW w:w="1843" w:type="dxa"/>
            <w:tcBorders>
              <w:right w:val="double" w:sz="6" w:space="0" w:color="auto"/>
            </w:tcBorders>
          </w:tcPr>
          <w:p w14:paraId="4C7C6266" w14:textId="77777777" w:rsidR="005C16E3" w:rsidRPr="009D6602" w:rsidRDefault="005C16E3" w:rsidP="002029E5">
            <w:pPr>
              <w:widowControl/>
              <w:rPr>
                <w:rFonts w:ascii="Calibri" w:hAnsi="Calibri" w:cs="Calibri"/>
                <w:b/>
                <w:color w:val="000000"/>
                <w:sz w:val="22"/>
                <w:szCs w:val="22"/>
              </w:rPr>
            </w:pPr>
            <w:r w:rsidRPr="009D6602">
              <w:rPr>
                <w:rFonts w:ascii="Calibri" w:hAnsi="Calibri" w:cs="Calibri"/>
                <w:b/>
                <w:color w:val="000000"/>
                <w:sz w:val="22"/>
                <w:szCs w:val="22"/>
              </w:rPr>
              <w:t>Attributes</w:t>
            </w:r>
          </w:p>
        </w:tc>
        <w:tc>
          <w:tcPr>
            <w:tcW w:w="3402" w:type="dxa"/>
          </w:tcPr>
          <w:p w14:paraId="5AD7CE47" w14:textId="77777777" w:rsidR="005C16E3" w:rsidRPr="009D6602" w:rsidRDefault="005C16E3" w:rsidP="002029E5">
            <w:pPr>
              <w:widowControl/>
              <w:ind w:left="-30"/>
              <w:jc w:val="center"/>
              <w:rPr>
                <w:rFonts w:ascii="Calibri" w:hAnsi="Calibri" w:cs="Calibri"/>
                <w:b/>
                <w:color w:val="000000"/>
                <w:sz w:val="22"/>
                <w:szCs w:val="22"/>
              </w:rPr>
            </w:pPr>
            <w:r w:rsidRPr="009D6602">
              <w:rPr>
                <w:rFonts w:ascii="Calibri" w:hAnsi="Calibri" w:cs="Calibri"/>
                <w:b/>
                <w:color w:val="000000"/>
                <w:sz w:val="22"/>
                <w:szCs w:val="22"/>
              </w:rPr>
              <w:t>Essential</w:t>
            </w:r>
          </w:p>
        </w:tc>
        <w:tc>
          <w:tcPr>
            <w:tcW w:w="1134" w:type="dxa"/>
            <w:tcBorders>
              <w:left w:val="nil"/>
            </w:tcBorders>
          </w:tcPr>
          <w:p w14:paraId="241150DD" w14:textId="77777777" w:rsidR="005C16E3" w:rsidRPr="009D6602" w:rsidRDefault="005C16E3" w:rsidP="002029E5">
            <w:pPr>
              <w:widowControl/>
              <w:ind w:left="-108" w:right="-61"/>
              <w:jc w:val="center"/>
              <w:rPr>
                <w:rFonts w:ascii="Calibri" w:hAnsi="Calibri" w:cs="Calibri"/>
                <w:b/>
                <w:color w:val="000000"/>
                <w:sz w:val="22"/>
                <w:szCs w:val="22"/>
              </w:rPr>
            </w:pPr>
            <w:r w:rsidRPr="009D6602">
              <w:rPr>
                <w:rFonts w:ascii="Calibri" w:hAnsi="Calibri" w:cs="Calibri"/>
                <w:b/>
                <w:color w:val="000000"/>
                <w:sz w:val="22"/>
                <w:szCs w:val="22"/>
              </w:rPr>
              <w:t>How Measured</w:t>
            </w:r>
          </w:p>
        </w:tc>
        <w:tc>
          <w:tcPr>
            <w:tcW w:w="2410" w:type="dxa"/>
          </w:tcPr>
          <w:p w14:paraId="4757E44F" w14:textId="77777777" w:rsidR="005C16E3" w:rsidRPr="009D6602" w:rsidRDefault="005C16E3" w:rsidP="002029E5">
            <w:pPr>
              <w:widowControl/>
              <w:jc w:val="center"/>
              <w:rPr>
                <w:rFonts w:ascii="Calibri" w:hAnsi="Calibri" w:cs="Calibri"/>
                <w:b/>
                <w:color w:val="000000"/>
                <w:sz w:val="22"/>
                <w:szCs w:val="22"/>
              </w:rPr>
            </w:pPr>
            <w:r w:rsidRPr="009D6602">
              <w:rPr>
                <w:rFonts w:ascii="Calibri" w:hAnsi="Calibri" w:cs="Calibri"/>
                <w:b/>
                <w:color w:val="000000"/>
                <w:sz w:val="22"/>
                <w:szCs w:val="22"/>
              </w:rPr>
              <w:t>Desirable</w:t>
            </w:r>
          </w:p>
        </w:tc>
        <w:tc>
          <w:tcPr>
            <w:tcW w:w="1134" w:type="dxa"/>
          </w:tcPr>
          <w:p w14:paraId="11DE831E" w14:textId="77777777" w:rsidR="005C16E3" w:rsidRPr="009D6602" w:rsidRDefault="005C16E3" w:rsidP="002029E5">
            <w:pPr>
              <w:widowControl/>
              <w:ind w:left="-96" w:right="-108"/>
              <w:jc w:val="center"/>
              <w:rPr>
                <w:rFonts w:ascii="Calibri" w:hAnsi="Calibri" w:cs="Calibri"/>
                <w:b/>
                <w:color w:val="000000"/>
                <w:sz w:val="22"/>
                <w:szCs w:val="22"/>
              </w:rPr>
            </w:pPr>
            <w:r w:rsidRPr="009D6602">
              <w:rPr>
                <w:rFonts w:ascii="Calibri" w:hAnsi="Calibri" w:cs="Calibri"/>
                <w:b/>
                <w:color w:val="000000"/>
                <w:sz w:val="22"/>
                <w:szCs w:val="22"/>
              </w:rPr>
              <w:t>How Measured</w:t>
            </w:r>
          </w:p>
        </w:tc>
      </w:tr>
      <w:tr w:rsidR="0017287B" w:rsidRPr="009D6602" w14:paraId="57D70A52"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val="restart"/>
            <w:tcBorders>
              <w:right w:val="double" w:sz="6" w:space="0" w:color="auto"/>
            </w:tcBorders>
          </w:tcPr>
          <w:p w14:paraId="0B20A34E" w14:textId="77777777" w:rsidR="0017287B" w:rsidRDefault="0017287B" w:rsidP="00FF26AB">
            <w:pPr>
              <w:widowControl/>
              <w:rPr>
                <w:rFonts w:ascii="Calibri" w:hAnsi="Calibri" w:cs="Calibri"/>
                <w:b/>
                <w:color w:val="000000"/>
                <w:sz w:val="22"/>
                <w:szCs w:val="22"/>
              </w:rPr>
            </w:pPr>
            <w:r>
              <w:rPr>
                <w:rFonts w:ascii="Calibri" w:hAnsi="Calibri" w:cs="Calibri"/>
                <w:b/>
                <w:color w:val="000000"/>
                <w:sz w:val="22"/>
                <w:szCs w:val="22"/>
              </w:rPr>
              <w:t>Experience</w:t>
            </w:r>
          </w:p>
          <w:p w14:paraId="7E25AE70" w14:textId="77777777" w:rsidR="0017287B" w:rsidRPr="009D6602" w:rsidRDefault="0017287B" w:rsidP="002029E5">
            <w:pPr>
              <w:widowControl/>
              <w:rPr>
                <w:rFonts w:ascii="Calibri" w:hAnsi="Calibri" w:cs="Calibri"/>
                <w:b/>
                <w:color w:val="000000"/>
                <w:sz w:val="22"/>
                <w:szCs w:val="22"/>
              </w:rPr>
            </w:pPr>
          </w:p>
        </w:tc>
        <w:tc>
          <w:tcPr>
            <w:tcW w:w="3402" w:type="dxa"/>
          </w:tcPr>
          <w:p w14:paraId="06A20D5B" w14:textId="77777777" w:rsidR="00473E2B" w:rsidRDefault="007F3C7F" w:rsidP="00473E2B">
            <w:pPr>
              <w:widowControl/>
              <w:rPr>
                <w:rFonts w:ascii="Arial" w:hAnsi="Arial"/>
              </w:rPr>
            </w:pPr>
            <w:r w:rsidRPr="00860110">
              <w:rPr>
                <w:rFonts w:ascii="Calibri" w:hAnsi="Calibri"/>
                <w:sz w:val="22"/>
                <w:szCs w:val="22"/>
                <w:lang w:eastAsia="en-GB"/>
              </w:rPr>
              <w:t xml:space="preserve">Demonstrable experience of </w:t>
            </w:r>
            <w:r w:rsidR="00473E2B">
              <w:rPr>
                <w:rFonts w:ascii="Calibri" w:hAnsi="Calibri"/>
                <w:sz w:val="22"/>
                <w:szCs w:val="22"/>
                <w:lang w:eastAsia="en-GB"/>
              </w:rPr>
              <w:t>managing events, staff and buildings</w:t>
            </w:r>
            <w:r w:rsidR="005F304E">
              <w:rPr>
                <w:rFonts w:ascii="Calibri" w:hAnsi="Calibri"/>
                <w:sz w:val="22"/>
                <w:szCs w:val="22"/>
                <w:lang w:eastAsia="en-GB"/>
              </w:rPr>
              <w:t>.</w:t>
            </w:r>
            <w:r w:rsidR="00473E2B">
              <w:rPr>
                <w:rFonts w:ascii="Arial" w:hAnsi="Arial"/>
              </w:rPr>
              <w:t xml:space="preserve"> </w:t>
            </w:r>
          </w:p>
          <w:p w14:paraId="11E7098B" w14:textId="77777777" w:rsidR="00A534F0" w:rsidRPr="00A534F0" w:rsidRDefault="00A534F0" w:rsidP="00FD6499">
            <w:pPr>
              <w:widowControl/>
            </w:pPr>
          </w:p>
        </w:tc>
        <w:tc>
          <w:tcPr>
            <w:tcW w:w="1134" w:type="dxa"/>
            <w:tcBorders>
              <w:left w:val="nil"/>
            </w:tcBorders>
          </w:tcPr>
          <w:p w14:paraId="6765D6C9" w14:textId="77777777" w:rsidR="0017287B" w:rsidRPr="00A534F0"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48EDCD30" w14:textId="77777777" w:rsidR="00FD6499" w:rsidRDefault="00473E2B" w:rsidP="00FD6499">
            <w:pPr>
              <w:widowControl/>
              <w:rPr>
                <w:rFonts w:ascii="Arial" w:hAnsi="Arial"/>
              </w:rPr>
            </w:pPr>
            <w:r>
              <w:rPr>
                <w:rFonts w:ascii="Arial" w:hAnsi="Arial"/>
              </w:rPr>
              <w:t xml:space="preserve">Experience of working in a </w:t>
            </w:r>
            <w:r w:rsidR="00984C68">
              <w:rPr>
                <w:rFonts w:ascii="Arial" w:hAnsi="Arial"/>
              </w:rPr>
              <w:t xml:space="preserve">busy </w:t>
            </w:r>
            <w:r>
              <w:rPr>
                <w:rFonts w:ascii="Arial" w:hAnsi="Arial"/>
              </w:rPr>
              <w:t>theatre or arts venue / environment</w:t>
            </w:r>
            <w:r w:rsidR="00FD6499">
              <w:rPr>
                <w:rFonts w:ascii="Arial" w:hAnsi="Arial"/>
              </w:rPr>
              <w:t xml:space="preserve"> </w:t>
            </w:r>
          </w:p>
          <w:p w14:paraId="65E5810D" w14:textId="77777777" w:rsidR="00473E2B" w:rsidRPr="00DA71A9" w:rsidRDefault="00473E2B" w:rsidP="005F304E">
            <w:pPr>
              <w:widowControl/>
              <w:rPr>
                <w:rFonts w:ascii="Arial" w:hAnsi="Arial"/>
              </w:rPr>
            </w:pPr>
          </w:p>
        </w:tc>
        <w:tc>
          <w:tcPr>
            <w:tcW w:w="1134" w:type="dxa"/>
          </w:tcPr>
          <w:p w14:paraId="3094CF07" w14:textId="77777777" w:rsidR="0017287B" w:rsidRPr="00072E85" w:rsidRDefault="00A87B3F" w:rsidP="002029E5">
            <w:pPr>
              <w:widowControl/>
              <w:ind w:left="-96" w:right="-108"/>
              <w:jc w:val="center"/>
              <w:rPr>
                <w:rFonts w:ascii="Calibri" w:hAnsi="Calibri" w:cs="Calibri"/>
                <w:color w:val="000000"/>
                <w:sz w:val="22"/>
                <w:szCs w:val="22"/>
              </w:rPr>
            </w:pPr>
            <w:r>
              <w:rPr>
                <w:rFonts w:ascii="Calibri" w:hAnsi="Calibri" w:cs="Calibri"/>
                <w:color w:val="000000"/>
                <w:sz w:val="22"/>
                <w:szCs w:val="22"/>
              </w:rPr>
              <w:t>1,2</w:t>
            </w:r>
          </w:p>
        </w:tc>
      </w:tr>
      <w:tr w:rsidR="0017287B" w:rsidRPr="009D6602" w14:paraId="631BBAE6"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6FB3D044" w14:textId="77777777" w:rsidR="0017287B" w:rsidRPr="009D6602" w:rsidRDefault="0017287B" w:rsidP="002029E5">
            <w:pPr>
              <w:widowControl/>
              <w:rPr>
                <w:rFonts w:ascii="Calibri" w:hAnsi="Calibri" w:cs="Calibri"/>
                <w:b/>
                <w:color w:val="000000"/>
                <w:sz w:val="22"/>
                <w:szCs w:val="22"/>
              </w:rPr>
            </w:pPr>
          </w:p>
        </w:tc>
        <w:tc>
          <w:tcPr>
            <w:tcW w:w="3402" w:type="dxa"/>
          </w:tcPr>
          <w:p w14:paraId="6049B0CB" w14:textId="77777777" w:rsidR="00984C68" w:rsidRDefault="00A87B3F">
            <w:pPr>
              <w:widowControl/>
              <w:rPr>
                <w:rFonts w:ascii="Calibri" w:hAnsi="Calibri"/>
                <w:sz w:val="22"/>
                <w:szCs w:val="22"/>
                <w:lang w:eastAsia="en-GB"/>
              </w:rPr>
            </w:pPr>
            <w:r w:rsidRPr="00A87B3F">
              <w:rPr>
                <w:rFonts w:ascii="Calibri" w:hAnsi="Calibri"/>
                <w:sz w:val="22"/>
                <w:szCs w:val="22"/>
                <w:lang w:eastAsia="en-GB"/>
              </w:rPr>
              <w:t xml:space="preserve">Demonstrable experience </w:t>
            </w:r>
            <w:r w:rsidR="00984C68">
              <w:rPr>
                <w:rFonts w:ascii="Calibri" w:hAnsi="Calibri"/>
                <w:sz w:val="22"/>
                <w:szCs w:val="22"/>
                <w:lang w:eastAsia="en-GB"/>
              </w:rPr>
              <w:t xml:space="preserve">of delivering a </w:t>
            </w:r>
            <w:proofErr w:type="gramStart"/>
            <w:r w:rsidR="00984C68">
              <w:rPr>
                <w:rFonts w:ascii="Calibri" w:hAnsi="Calibri"/>
                <w:sz w:val="22"/>
                <w:szCs w:val="22"/>
                <w:lang w:eastAsia="en-GB"/>
              </w:rPr>
              <w:t>high quality</w:t>
            </w:r>
            <w:proofErr w:type="gramEnd"/>
            <w:r w:rsidR="00984C68">
              <w:rPr>
                <w:rFonts w:ascii="Calibri" w:hAnsi="Calibri"/>
                <w:sz w:val="22"/>
                <w:szCs w:val="22"/>
                <w:lang w:eastAsia="en-GB"/>
              </w:rPr>
              <w:t xml:space="preserve"> customer experience.</w:t>
            </w:r>
          </w:p>
          <w:p w14:paraId="061051C3" w14:textId="77777777" w:rsidR="00984C68" w:rsidRPr="00A534F0" w:rsidRDefault="00A87B3F">
            <w:pPr>
              <w:widowControl/>
            </w:pPr>
            <w:r w:rsidRPr="00A87B3F">
              <w:rPr>
                <w:rFonts w:ascii="Calibri" w:hAnsi="Calibri"/>
                <w:sz w:val="22"/>
                <w:szCs w:val="22"/>
                <w:lang w:eastAsia="en-GB"/>
              </w:rPr>
              <w:t xml:space="preserve"> </w:t>
            </w:r>
          </w:p>
        </w:tc>
        <w:tc>
          <w:tcPr>
            <w:tcW w:w="1134" w:type="dxa"/>
            <w:tcBorders>
              <w:left w:val="nil"/>
            </w:tcBorders>
          </w:tcPr>
          <w:p w14:paraId="3B1D5C8A" w14:textId="77777777" w:rsidR="0017287B" w:rsidRPr="00A534F0"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7073E489" w14:textId="77777777" w:rsidR="0017287B" w:rsidRPr="005F304E" w:rsidRDefault="005F304E" w:rsidP="005F304E">
            <w:pPr>
              <w:widowControl/>
              <w:rPr>
                <w:rFonts w:ascii="Calibri" w:hAnsi="Calibri" w:cs="Calibri"/>
                <w:color w:val="000000"/>
                <w:sz w:val="22"/>
                <w:szCs w:val="22"/>
              </w:rPr>
            </w:pPr>
            <w:r w:rsidRPr="005F304E">
              <w:rPr>
                <w:rFonts w:ascii="Calibri" w:hAnsi="Calibri" w:cs="Calibri"/>
                <w:color w:val="000000"/>
                <w:sz w:val="22"/>
                <w:szCs w:val="22"/>
              </w:rPr>
              <w:t>Experience of working weddings</w:t>
            </w:r>
          </w:p>
        </w:tc>
        <w:tc>
          <w:tcPr>
            <w:tcW w:w="1134" w:type="dxa"/>
          </w:tcPr>
          <w:p w14:paraId="291343C6" w14:textId="77777777" w:rsidR="0017287B" w:rsidRPr="005F304E" w:rsidRDefault="005F304E" w:rsidP="002029E5">
            <w:pPr>
              <w:widowControl/>
              <w:ind w:left="-96" w:right="-108"/>
              <w:jc w:val="center"/>
              <w:rPr>
                <w:rFonts w:ascii="Calibri" w:hAnsi="Calibri" w:cs="Calibri"/>
                <w:color w:val="000000"/>
                <w:sz w:val="22"/>
                <w:szCs w:val="22"/>
              </w:rPr>
            </w:pPr>
            <w:r w:rsidRPr="005F304E">
              <w:rPr>
                <w:rFonts w:ascii="Calibri" w:hAnsi="Calibri" w:cs="Calibri"/>
                <w:color w:val="000000"/>
                <w:sz w:val="22"/>
                <w:szCs w:val="22"/>
              </w:rPr>
              <w:t>1,2</w:t>
            </w:r>
          </w:p>
        </w:tc>
      </w:tr>
      <w:tr w:rsidR="00A534F0" w:rsidRPr="009D6602" w14:paraId="7C328310"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val="restart"/>
            <w:tcBorders>
              <w:right w:val="double" w:sz="6" w:space="0" w:color="auto"/>
            </w:tcBorders>
          </w:tcPr>
          <w:p w14:paraId="39DDFDB2" w14:textId="77777777" w:rsidR="00A534F0" w:rsidRPr="009D6602" w:rsidRDefault="00A534F0" w:rsidP="002029E5">
            <w:pPr>
              <w:widowControl/>
              <w:rPr>
                <w:rFonts w:ascii="Calibri" w:hAnsi="Calibri" w:cs="Calibri"/>
                <w:b/>
                <w:color w:val="000000"/>
                <w:sz w:val="22"/>
                <w:szCs w:val="22"/>
              </w:rPr>
            </w:pPr>
            <w:r>
              <w:rPr>
                <w:rFonts w:ascii="Calibri" w:hAnsi="Calibri" w:cs="Calibri"/>
                <w:b/>
                <w:color w:val="000000"/>
                <w:sz w:val="22"/>
                <w:szCs w:val="22"/>
              </w:rPr>
              <w:t>Skills/Abilities</w:t>
            </w:r>
          </w:p>
        </w:tc>
        <w:tc>
          <w:tcPr>
            <w:tcW w:w="3402" w:type="dxa"/>
          </w:tcPr>
          <w:p w14:paraId="145A5DF9" w14:textId="77777777" w:rsidR="00A534F0" w:rsidRDefault="007F3C7F" w:rsidP="00A87B3F">
            <w:pPr>
              <w:widowControl/>
              <w:rPr>
                <w:rFonts w:ascii="Calibri" w:hAnsi="Calibri"/>
                <w:sz w:val="22"/>
                <w:szCs w:val="22"/>
                <w:lang w:eastAsia="en-GB"/>
              </w:rPr>
            </w:pPr>
            <w:r w:rsidRPr="00860110">
              <w:rPr>
                <w:rFonts w:ascii="Calibri" w:hAnsi="Calibri"/>
                <w:sz w:val="22"/>
                <w:szCs w:val="22"/>
                <w:lang w:eastAsia="en-GB"/>
              </w:rPr>
              <w:t>Able to effectively communicate verbally with staff, colleagues and members of the public.</w:t>
            </w:r>
          </w:p>
          <w:p w14:paraId="69D3D7CC" w14:textId="77777777" w:rsidR="00984C68" w:rsidRPr="00A534F0" w:rsidRDefault="00984C68" w:rsidP="00A87B3F">
            <w:pPr>
              <w:widowControl/>
            </w:pPr>
          </w:p>
        </w:tc>
        <w:tc>
          <w:tcPr>
            <w:tcW w:w="1134" w:type="dxa"/>
            <w:tcBorders>
              <w:left w:val="nil"/>
            </w:tcBorders>
          </w:tcPr>
          <w:p w14:paraId="7F0A8BBE" w14:textId="77777777" w:rsidR="00A534F0" w:rsidRPr="00A534F0" w:rsidRDefault="00A87B3F" w:rsidP="00A534F0">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529FE1AC" w14:textId="77777777" w:rsidR="00A534F0" w:rsidRPr="009D6602" w:rsidRDefault="00A534F0" w:rsidP="002029E5">
            <w:pPr>
              <w:widowControl/>
              <w:jc w:val="center"/>
              <w:rPr>
                <w:rFonts w:ascii="Calibri" w:hAnsi="Calibri" w:cs="Calibri"/>
                <w:b/>
                <w:color w:val="000000"/>
                <w:sz w:val="22"/>
                <w:szCs w:val="22"/>
              </w:rPr>
            </w:pPr>
          </w:p>
        </w:tc>
        <w:tc>
          <w:tcPr>
            <w:tcW w:w="1134" w:type="dxa"/>
          </w:tcPr>
          <w:p w14:paraId="5AA161D1" w14:textId="77777777" w:rsidR="00A534F0" w:rsidRPr="009D6602" w:rsidRDefault="00A534F0" w:rsidP="002029E5">
            <w:pPr>
              <w:widowControl/>
              <w:ind w:left="-96" w:right="-108"/>
              <w:jc w:val="center"/>
              <w:rPr>
                <w:rFonts w:ascii="Calibri" w:hAnsi="Calibri" w:cs="Calibri"/>
                <w:b/>
                <w:color w:val="000000"/>
                <w:sz w:val="22"/>
                <w:szCs w:val="22"/>
              </w:rPr>
            </w:pPr>
          </w:p>
        </w:tc>
      </w:tr>
      <w:tr w:rsidR="00A534F0" w:rsidRPr="009D6602" w14:paraId="114B9C67"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38DAEB7B" w14:textId="77777777" w:rsidR="00A534F0" w:rsidRDefault="00A534F0" w:rsidP="002029E5">
            <w:pPr>
              <w:widowControl/>
              <w:rPr>
                <w:rFonts w:ascii="Calibri" w:hAnsi="Calibri" w:cs="Calibri"/>
                <w:b/>
                <w:color w:val="000000"/>
                <w:sz w:val="22"/>
                <w:szCs w:val="22"/>
              </w:rPr>
            </w:pPr>
          </w:p>
        </w:tc>
        <w:tc>
          <w:tcPr>
            <w:tcW w:w="3402" w:type="dxa"/>
          </w:tcPr>
          <w:p w14:paraId="4188B276" w14:textId="77777777" w:rsidR="00A534F0" w:rsidRDefault="00A87B3F" w:rsidP="00A87B3F">
            <w:pPr>
              <w:widowControl/>
              <w:rPr>
                <w:rFonts w:ascii="Calibri" w:hAnsi="Calibri"/>
                <w:sz w:val="22"/>
                <w:szCs w:val="22"/>
                <w:lang w:eastAsia="en-GB"/>
              </w:rPr>
            </w:pPr>
            <w:r w:rsidRPr="00A87B3F">
              <w:rPr>
                <w:rFonts w:ascii="Calibri" w:hAnsi="Calibri"/>
                <w:sz w:val="22"/>
                <w:szCs w:val="22"/>
                <w:lang w:eastAsia="en-GB"/>
              </w:rPr>
              <w:t xml:space="preserve">Able to organise own workload and to supervise others work </w:t>
            </w:r>
            <w:proofErr w:type="gramStart"/>
            <w:r w:rsidRPr="00A87B3F">
              <w:rPr>
                <w:rFonts w:ascii="Calibri" w:hAnsi="Calibri"/>
                <w:sz w:val="22"/>
                <w:szCs w:val="22"/>
                <w:lang w:eastAsia="en-GB"/>
              </w:rPr>
              <w:t>in order to</w:t>
            </w:r>
            <w:proofErr w:type="gramEnd"/>
            <w:r w:rsidR="00984C68">
              <w:rPr>
                <w:rFonts w:ascii="Calibri" w:hAnsi="Calibri"/>
                <w:sz w:val="22"/>
                <w:szCs w:val="22"/>
                <w:lang w:eastAsia="en-GB"/>
              </w:rPr>
              <w:t xml:space="preserve"> ensure smooth running of events</w:t>
            </w:r>
          </w:p>
          <w:p w14:paraId="34333E79" w14:textId="77777777" w:rsidR="00984C68" w:rsidRPr="00A534F0" w:rsidRDefault="00984C68" w:rsidP="00A87B3F">
            <w:pPr>
              <w:widowControl/>
            </w:pPr>
          </w:p>
        </w:tc>
        <w:tc>
          <w:tcPr>
            <w:tcW w:w="1134" w:type="dxa"/>
            <w:tcBorders>
              <w:left w:val="nil"/>
            </w:tcBorders>
          </w:tcPr>
          <w:p w14:paraId="2CF06720" w14:textId="77777777" w:rsidR="00A534F0" w:rsidRPr="00A534F0"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1DB0EED3" w14:textId="77777777" w:rsidR="00A534F0" w:rsidRPr="009D6602" w:rsidRDefault="00A534F0" w:rsidP="002029E5">
            <w:pPr>
              <w:widowControl/>
              <w:jc w:val="center"/>
              <w:rPr>
                <w:rFonts w:ascii="Calibri" w:hAnsi="Calibri" w:cs="Calibri"/>
                <w:b/>
                <w:color w:val="000000"/>
                <w:sz w:val="22"/>
                <w:szCs w:val="22"/>
              </w:rPr>
            </w:pPr>
          </w:p>
        </w:tc>
        <w:tc>
          <w:tcPr>
            <w:tcW w:w="1134" w:type="dxa"/>
          </w:tcPr>
          <w:p w14:paraId="27C6D0F9" w14:textId="77777777" w:rsidR="00A534F0" w:rsidRPr="009D6602" w:rsidRDefault="00A534F0" w:rsidP="002029E5">
            <w:pPr>
              <w:widowControl/>
              <w:ind w:left="-96" w:right="-108"/>
              <w:jc w:val="center"/>
              <w:rPr>
                <w:rFonts w:ascii="Calibri" w:hAnsi="Calibri" w:cs="Calibri"/>
                <w:b/>
                <w:color w:val="000000"/>
                <w:sz w:val="22"/>
                <w:szCs w:val="22"/>
              </w:rPr>
            </w:pPr>
          </w:p>
        </w:tc>
      </w:tr>
      <w:tr w:rsidR="00A534F0" w:rsidRPr="009D6602" w14:paraId="7B81B585"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1CBBDAE2" w14:textId="77777777" w:rsidR="00A534F0" w:rsidRDefault="00A534F0" w:rsidP="002029E5">
            <w:pPr>
              <w:widowControl/>
              <w:rPr>
                <w:rFonts w:ascii="Calibri" w:hAnsi="Calibri" w:cs="Calibri"/>
                <w:b/>
                <w:color w:val="000000"/>
                <w:sz w:val="22"/>
                <w:szCs w:val="22"/>
              </w:rPr>
            </w:pPr>
          </w:p>
        </w:tc>
        <w:tc>
          <w:tcPr>
            <w:tcW w:w="3402" w:type="dxa"/>
          </w:tcPr>
          <w:p w14:paraId="6DC8E42B" w14:textId="77777777" w:rsidR="00A534F0" w:rsidRDefault="00473E2B">
            <w:pPr>
              <w:widowControl/>
              <w:rPr>
                <w:rFonts w:ascii="Arial" w:hAnsi="Arial"/>
              </w:rPr>
            </w:pPr>
            <w:r>
              <w:rPr>
                <w:rFonts w:ascii="Arial" w:hAnsi="Arial"/>
              </w:rPr>
              <w:t xml:space="preserve">Able to use </w:t>
            </w:r>
            <w:r w:rsidR="00984C68">
              <w:rPr>
                <w:rFonts w:ascii="Arial" w:hAnsi="Arial"/>
              </w:rPr>
              <w:t>box office and EPOS systems alongside Microsoft Office.</w:t>
            </w:r>
          </w:p>
          <w:p w14:paraId="4EE63E2E" w14:textId="77777777" w:rsidR="00984C68" w:rsidRPr="00A534F0" w:rsidRDefault="00984C68">
            <w:pPr>
              <w:widowControl/>
            </w:pPr>
          </w:p>
        </w:tc>
        <w:tc>
          <w:tcPr>
            <w:tcW w:w="1134" w:type="dxa"/>
            <w:tcBorders>
              <w:left w:val="nil"/>
            </w:tcBorders>
          </w:tcPr>
          <w:p w14:paraId="71EC4E96" w14:textId="77777777" w:rsidR="00A534F0" w:rsidRPr="00A534F0"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118FD591" w14:textId="77777777" w:rsidR="00A534F0" w:rsidRPr="009D6602" w:rsidRDefault="00A534F0" w:rsidP="002029E5">
            <w:pPr>
              <w:widowControl/>
              <w:jc w:val="center"/>
              <w:rPr>
                <w:rFonts w:ascii="Calibri" w:hAnsi="Calibri" w:cs="Calibri"/>
                <w:b/>
                <w:color w:val="000000"/>
                <w:sz w:val="22"/>
                <w:szCs w:val="22"/>
              </w:rPr>
            </w:pPr>
          </w:p>
        </w:tc>
        <w:tc>
          <w:tcPr>
            <w:tcW w:w="1134" w:type="dxa"/>
          </w:tcPr>
          <w:p w14:paraId="5600E5EE" w14:textId="77777777" w:rsidR="00A534F0" w:rsidRPr="009D6602" w:rsidRDefault="00A534F0" w:rsidP="002029E5">
            <w:pPr>
              <w:widowControl/>
              <w:ind w:left="-96" w:right="-108"/>
              <w:jc w:val="center"/>
              <w:rPr>
                <w:rFonts w:ascii="Calibri" w:hAnsi="Calibri" w:cs="Calibri"/>
                <w:b/>
                <w:color w:val="000000"/>
                <w:sz w:val="22"/>
                <w:szCs w:val="22"/>
              </w:rPr>
            </w:pPr>
          </w:p>
        </w:tc>
      </w:tr>
      <w:tr w:rsidR="00A534F0" w:rsidRPr="009D6602" w14:paraId="279C1966"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3A1DBC42" w14:textId="77777777" w:rsidR="00A534F0" w:rsidRDefault="00A534F0" w:rsidP="002029E5">
            <w:pPr>
              <w:widowControl/>
              <w:rPr>
                <w:rFonts w:ascii="Calibri" w:hAnsi="Calibri" w:cs="Calibri"/>
                <w:b/>
                <w:color w:val="000000"/>
                <w:sz w:val="22"/>
                <w:szCs w:val="22"/>
              </w:rPr>
            </w:pPr>
          </w:p>
        </w:tc>
        <w:tc>
          <w:tcPr>
            <w:tcW w:w="3402" w:type="dxa"/>
          </w:tcPr>
          <w:p w14:paraId="21CBFD14" w14:textId="77777777" w:rsidR="00A534F0" w:rsidRDefault="00A87B3F" w:rsidP="00A87B3F">
            <w:pPr>
              <w:widowControl/>
              <w:rPr>
                <w:rFonts w:ascii="Calibri" w:hAnsi="Calibri"/>
                <w:sz w:val="22"/>
                <w:szCs w:val="22"/>
                <w:lang w:eastAsia="en-GB"/>
              </w:rPr>
            </w:pPr>
            <w:r w:rsidRPr="00A87B3F">
              <w:rPr>
                <w:rFonts w:ascii="Calibri" w:hAnsi="Calibri"/>
                <w:sz w:val="22"/>
                <w:szCs w:val="22"/>
                <w:lang w:eastAsia="en-GB"/>
              </w:rPr>
              <w:t>Able to work on own initiative within established procedures and guidelines.</w:t>
            </w:r>
          </w:p>
          <w:p w14:paraId="29B8BE96" w14:textId="77777777" w:rsidR="005F304E" w:rsidRPr="005E1B99" w:rsidRDefault="005F304E" w:rsidP="00A87B3F">
            <w:pPr>
              <w:widowControl/>
              <w:rPr>
                <w:rFonts w:ascii="Calibri" w:hAnsi="Calibri"/>
                <w:b/>
              </w:rPr>
            </w:pPr>
          </w:p>
        </w:tc>
        <w:tc>
          <w:tcPr>
            <w:tcW w:w="1134" w:type="dxa"/>
            <w:tcBorders>
              <w:left w:val="nil"/>
            </w:tcBorders>
          </w:tcPr>
          <w:p w14:paraId="2F743D8F" w14:textId="77777777" w:rsidR="00A534F0" w:rsidRPr="00A534F0" w:rsidRDefault="00A87B3F" w:rsidP="002029E5">
            <w:pPr>
              <w:widowControl/>
              <w:ind w:left="-108" w:right="-61"/>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196A7237" w14:textId="77777777" w:rsidR="00A534F0" w:rsidRPr="009D6602" w:rsidRDefault="00A534F0" w:rsidP="002029E5">
            <w:pPr>
              <w:widowControl/>
              <w:jc w:val="center"/>
              <w:rPr>
                <w:rFonts w:ascii="Calibri" w:hAnsi="Calibri" w:cs="Calibri"/>
                <w:b/>
                <w:color w:val="000000"/>
                <w:sz w:val="22"/>
                <w:szCs w:val="22"/>
              </w:rPr>
            </w:pPr>
          </w:p>
        </w:tc>
        <w:tc>
          <w:tcPr>
            <w:tcW w:w="1134" w:type="dxa"/>
          </w:tcPr>
          <w:p w14:paraId="23AC6499" w14:textId="77777777" w:rsidR="00A534F0" w:rsidRPr="009D6602" w:rsidRDefault="00A534F0" w:rsidP="002029E5">
            <w:pPr>
              <w:widowControl/>
              <w:ind w:left="-96" w:right="-108"/>
              <w:jc w:val="center"/>
              <w:rPr>
                <w:rFonts w:ascii="Calibri" w:hAnsi="Calibri" w:cs="Calibri"/>
                <w:b/>
                <w:color w:val="000000"/>
                <w:sz w:val="22"/>
                <w:szCs w:val="22"/>
              </w:rPr>
            </w:pPr>
          </w:p>
        </w:tc>
      </w:tr>
      <w:tr w:rsidR="00A534F0" w:rsidRPr="009D6602" w14:paraId="2367AAF8"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2A873366" w14:textId="77777777" w:rsidR="00A534F0" w:rsidRPr="009D6602" w:rsidRDefault="00A534F0" w:rsidP="002029E5">
            <w:pPr>
              <w:widowControl/>
              <w:rPr>
                <w:rFonts w:ascii="Calibri" w:hAnsi="Calibri" w:cs="Calibri"/>
                <w:b/>
                <w:color w:val="000000"/>
                <w:sz w:val="22"/>
                <w:szCs w:val="22"/>
              </w:rPr>
            </w:pPr>
            <w:r w:rsidRPr="009D6602">
              <w:rPr>
                <w:rFonts w:ascii="Calibri" w:hAnsi="Calibri" w:cs="Calibri"/>
                <w:b/>
                <w:color w:val="000000"/>
                <w:sz w:val="22"/>
                <w:szCs w:val="22"/>
              </w:rPr>
              <w:t>Equality Issues</w:t>
            </w:r>
          </w:p>
          <w:p w14:paraId="1FCBA5A0" w14:textId="77777777" w:rsidR="00A534F0" w:rsidRPr="009D6602" w:rsidRDefault="00A534F0" w:rsidP="002029E5">
            <w:pPr>
              <w:widowControl/>
              <w:rPr>
                <w:rFonts w:ascii="Calibri" w:hAnsi="Calibri" w:cs="Calibri"/>
                <w:b/>
                <w:color w:val="000000"/>
                <w:sz w:val="22"/>
                <w:szCs w:val="22"/>
              </w:rPr>
            </w:pPr>
          </w:p>
          <w:p w14:paraId="629DAF3C" w14:textId="77777777" w:rsidR="00A534F0" w:rsidRPr="009D6602" w:rsidRDefault="00A534F0" w:rsidP="002029E5">
            <w:pPr>
              <w:widowControl/>
              <w:ind w:left="-720"/>
              <w:rPr>
                <w:rFonts w:ascii="Calibri" w:hAnsi="Calibri" w:cs="Calibri"/>
                <w:b/>
                <w:color w:val="000000"/>
                <w:sz w:val="22"/>
                <w:szCs w:val="22"/>
              </w:rPr>
            </w:pPr>
          </w:p>
          <w:p w14:paraId="56586EE8" w14:textId="77777777" w:rsidR="00A534F0" w:rsidRPr="009D6602" w:rsidRDefault="00A534F0" w:rsidP="002029E5">
            <w:pPr>
              <w:widowControl/>
              <w:ind w:left="-720"/>
              <w:rPr>
                <w:rFonts w:ascii="Calibri" w:hAnsi="Calibri" w:cs="Calibri"/>
                <w:b/>
                <w:color w:val="000000"/>
                <w:sz w:val="22"/>
                <w:szCs w:val="22"/>
              </w:rPr>
            </w:pPr>
          </w:p>
        </w:tc>
        <w:tc>
          <w:tcPr>
            <w:tcW w:w="3402" w:type="dxa"/>
          </w:tcPr>
          <w:p w14:paraId="19A39985" w14:textId="77777777" w:rsidR="00A534F0" w:rsidRDefault="007F3C7F" w:rsidP="00A87B3F">
            <w:pPr>
              <w:widowControl/>
              <w:rPr>
                <w:rFonts w:ascii="Calibri" w:hAnsi="Calibri"/>
                <w:sz w:val="22"/>
                <w:szCs w:val="22"/>
                <w:lang w:eastAsia="en-GB"/>
              </w:rPr>
            </w:pPr>
            <w:r w:rsidRPr="00860110">
              <w:rPr>
                <w:rFonts w:ascii="Calibri" w:hAnsi="Calibri"/>
                <w:sz w:val="22"/>
                <w:szCs w:val="22"/>
                <w:lang w:eastAsia="en-GB"/>
              </w:rPr>
              <w:t>Able to identify</w:t>
            </w:r>
            <w:r w:rsidR="00984C68">
              <w:rPr>
                <w:rFonts w:ascii="Calibri" w:hAnsi="Calibri"/>
                <w:sz w:val="22"/>
                <w:szCs w:val="22"/>
                <w:lang w:eastAsia="en-GB"/>
              </w:rPr>
              <w:t xml:space="preserve"> and challenge</w:t>
            </w:r>
            <w:r w:rsidRPr="00860110">
              <w:rPr>
                <w:rFonts w:ascii="Calibri" w:hAnsi="Calibri"/>
                <w:sz w:val="22"/>
                <w:szCs w:val="22"/>
                <w:lang w:eastAsia="en-GB"/>
              </w:rPr>
              <w:t xml:space="preserve"> discrimination taking place in service delivery or in the workplace.</w:t>
            </w:r>
          </w:p>
          <w:p w14:paraId="344531A0" w14:textId="77777777" w:rsidR="00984C68" w:rsidRPr="009D6602" w:rsidRDefault="00984C68" w:rsidP="00A87B3F">
            <w:pPr>
              <w:widowControl/>
              <w:rPr>
                <w:rFonts w:ascii="Calibri" w:hAnsi="Calibri" w:cs="Calibri"/>
                <w:color w:val="000000"/>
                <w:sz w:val="22"/>
                <w:szCs w:val="22"/>
              </w:rPr>
            </w:pPr>
          </w:p>
        </w:tc>
        <w:tc>
          <w:tcPr>
            <w:tcW w:w="1134" w:type="dxa"/>
            <w:tcBorders>
              <w:left w:val="nil"/>
            </w:tcBorders>
          </w:tcPr>
          <w:p w14:paraId="5D8D8457" w14:textId="77777777" w:rsidR="00A534F0" w:rsidRPr="009D6602" w:rsidRDefault="00A87B3F" w:rsidP="002029E5">
            <w:pPr>
              <w:widowControl/>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191AE6CF" w14:textId="77777777" w:rsidR="00A534F0" w:rsidRPr="009D6602" w:rsidRDefault="00A534F0" w:rsidP="002029E5">
            <w:pPr>
              <w:widowControl/>
              <w:rPr>
                <w:rFonts w:ascii="Calibri" w:hAnsi="Calibri" w:cs="Calibri"/>
                <w:color w:val="000000"/>
                <w:sz w:val="22"/>
                <w:szCs w:val="22"/>
              </w:rPr>
            </w:pPr>
          </w:p>
        </w:tc>
        <w:tc>
          <w:tcPr>
            <w:tcW w:w="1134" w:type="dxa"/>
          </w:tcPr>
          <w:p w14:paraId="38154793" w14:textId="77777777" w:rsidR="00A534F0" w:rsidRPr="009D6602" w:rsidRDefault="00A534F0" w:rsidP="002029E5">
            <w:pPr>
              <w:widowControl/>
              <w:ind w:left="-96"/>
              <w:jc w:val="center"/>
              <w:rPr>
                <w:rFonts w:ascii="Calibri" w:hAnsi="Calibri" w:cs="Calibri"/>
                <w:color w:val="000000"/>
                <w:sz w:val="22"/>
                <w:szCs w:val="22"/>
              </w:rPr>
            </w:pPr>
          </w:p>
        </w:tc>
      </w:tr>
      <w:tr w:rsidR="00A534F0" w:rsidRPr="009D6602" w14:paraId="70F524DA"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val="restart"/>
            <w:tcBorders>
              <w:right w:val="double" w:sz="6" w:space="0" w:color="auto"/>
            </w:tcBorders>
          </w:tcPr>
          <w:p w14:paraId="5B16BA64" w14:textId="77777777" w:rsidR="00A534F0" w:rsidRPr="009D6602" w:rsidRDefault="00A534F0" w:rsidP="002029E5">
            <w:pPr>
              <w:widowControl/>
              <w:ind w:left="-18"/>
              <w:rPr>
                <w:rFonts w:ascii="Calibri" w:hAnsi="Calibri" w:cs="Calibri"/>
                <w:color w:val="000000"/>
                <w:sz w:val="22"/>
                <w:szCs w:val="22"/>
              </w:rPr>
            </w:pPr>
            <w:r w:rsidRPr="009D6602">
              <w:rPr>
                <w:rFonts w:ascii="Calibri" w:hAnsi="Calibri" w:cs="Calibri"/>
                <w:b/>
                <w:color w:val="000000"/>
                <w:sz w:val="22"/>
                <w:szCs w:val="22"/>
              </w:rPr>
              <w:t>Specialist Knowledge</w:t>
            </w:r>
          </w:p>
          <w:p w14:paraId="11F9876A" w14:textId="77777777" w:rsidR="00A534F0" w:rsidRPr="009D6602" w:rsidRDefault="00A534F0" w:rsidP="002029E5">
            <w:pPr>
              <w:widowControl/>
              <w:rPr>
                <w:rFonts w:ascii="Calibri" w:hAnsi="Calibri" w:cs="Calibri"/>
                <w:color w:val="000000"/>
                <w:sz w:val="22"/>
                <w:szCs w:val="22"/>
              </w:rPr>
            </w:pPr>
          </w:p>
        </w:tc>
        <w:tc>
          <w:tcPr>
            <w:tcW w:w="3402" w:type="dxa"/>
          </w:tcPr>
          <w:p w14:paraId="2CCCB55E" w14:textId="77777777" w:rsidR="00A534F0" w:rsidRDefault="007F3C7F" w:rsidP="00473E2B">
            <w:pPr>
              <w:widowControl/>
              <w:ind w:left="60"/>
              <w:rPr>
                <w:rFonts w:ascii="Calibri" w:hAnsi="Calibri"/>
                <w:sz w:val="22"/>
                <w:szCs w:val="22"/>
                <w:lang w:eastAsia="en-GB"/>
              </w:rPr>
            </w:pPr>
            <w:r w:rsidRPr="00860110">
              <w:rPr>
                <w:rFonts w:ascii="Calibri" w:hAnsi="Calibri"/>
                <w:sz w:val="22"/>
                <w:szCs w:val="22"/>
                <w:lang w:eastAsia="en-GB"/>
              </w:rPr>
              <w:t xml:space="preserve">Demonstrable knowledge of Health and Safety legislation/regulations </w:t>
            </w:r>
          </w:p>
          <w:p w14:paraId="4456920B" w14:textId="77777777" w:rsidR="00473E2B" w:rsidRPr="00860110" w:rsidRDefault="00473E2B" w:rsidP="00473E2B">
            <w:pPr>
              <w:widowControl/>
              <w:ind w:left="60"/>
              <w:rPr>
                <w:rFonts w:ascii="Calibri" w:hAnsi="Calibri"/>
                <w:sz w:val="22"/>
                <w:szCs w:val="22"/>
                <w:lang w:eastAsia="en-GB"/>
              </w:rPr>
            </w:pPr>
          </w:p>
        </w:tc>
        <w:tc>
          <w:tcPr>
            <w:tcW w:w="1134" w:type="dxa"/>
            <w:tcBorders>
              <w:left w:val="nil"/>
            </w:tcBorders>
          </w:tcPr>
          <w:p w14:paraId="482D80FE" w14:textId="77777777" w:rsidR="00A534F0" w:rsidRPr="009D6602" w:rsidRDefault="00A87B3F" w:rsidP="00A534F0">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14BA77AD" w14:textId="77777777" w:rsidR="00A534F0" w:rsidRPr="00860110" w:rsidRDefault="00A534F0" w:rsidP="00A87B3F">
            <w:pPr>
              <w:widowControl/>
              <w:rPr>
                <w:rFonts w:ascii="Calibri" w:hAnsi="Calibri"/>
                <w:sz w:val="22"/>
                <w:szCs w:val="22"/>
                <w:lang w:eastAsia="en-GB"/>
              </w:rPr>
            </w:pPr>
          </w:p>
        </w:tc>
        <w:tc>
          <w:tcPr>
            <w:tcW w:w="1134" w:type="dxa"/>
          </w:tcPr>
          <w:p w14:paraId="508DF4CC" w14:textId="77777777" w:rsidR="00A534F0" w:rsidRPr="009D6602" w:rsidRDefault="00A534F0" w:rsidP="002029E5">
            <w:pPr>
              <w:widowControl/>
              <w:ind w:left="-96"/>
              <w:jc w:val="center"/>
              <w:rPr>
                <w:rFonts w:ascii="Calibri" w:hAnsi="Calibri" w:cs="Calibri"/>
                <w:color w:val="000000"/>
                <w:sz w:val="22"/>
                <w:szCs w:val="22"/>
              </w:rPr>
            </w:pPr>
          </w:p>
        </w:tc>
      </w:tr>
      <w:tr w:rsidR="00EC5AC1" w:rsidRPr="009D6602" w14:paraId="38F231CB"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0793AADF" w14:textId="77777777" w:rsidR="00EC5AC1" w:rsidRPr="009D6602" w:rsidRDefault="00EC5AC1" w:rsidP="002029E5">
            <w:pPr>
              <w:widowControl/>
              <w:ind w:left="-18"/>
              <w:rPr>
                <w:rFonts w:ascii="Calibri" w:hAnsi="Calibri" w:cs="Calibri"/>
                <w:b/>
                <w:color w:val="000000"/>
                <w:sz w:val="22"/>
                <w:szCs w:val="22"/>
              </w:rPr>
            </w:pPr>
          </w:p>
        </w:tc>
        <w:tc>
          <w:tcPr>
            <w:tcW w:w="3402" w:type="dxa"/>
          </w:tcPr>
          <w:p w14:paraId="470EE13D" w14:textId="77777777" w:rsidR="00984C68" w:rsidRDefault="005F304E" w:rsidP="005F304E">
            <w:pPr>
              <w:widowControl/>
              <w:ind w:left="60"/>
              <w:rPr>
                <w:rFonts w:ascii="Calibri" w:hAnsi="Calibri"/>
                <w:sz w:val="22"/>
                <w:szCs w:val="22"/>
                <w:lang w:eastAsia="en-GB"/>
              </w:rPr>
            </w:pPr>
            <w:r w:rsidRPr="005F304E">
              <w:rPr>
                <w:rFonts w:ascii="Calibri" w:hAnsi="Calibri"/>
                <w:sz w:val="22"/>
                <w:szCs w:val="22"/>
                <w:lang w:eastAsia="en-GB"/>
              </w:rPr>
              <w:t>Knowledge of evacuation procedures</w:t>
            </w:r>
          </w:p>
          <w:p w14:paraId="20E3ABCA" w14:textId="77777777" w:rsidR="005F304E" w:rsidRPr="00860110" w:rsidRDefault="005F304E" w:rsidP="005F304E">
            <w:pPr>
              <w:widowControl/>
              <w:ind w:left="60"/>
              <w:rPr>
                <w:rFonts w:ascii="Calibri" w:hAnsi="Calibri"/>
                <w:sz w:val="22"/>
                <w:szCs w:val="22"/>
                <w:lang w:eastAsia="en-GB"/>
              </w:rPr>
            </w:pPr>
          </w:p>
        </w:tc>
        <w:tc>
          <w:tcPr>
            <w:tcW w:w="1134" w:type="dxa"/>
            <w:tcBorders>
              <w:left w:val="nil"/>
            </w:tcBorders>
          </w:tcPr>
          <w:p w14:paraId="59423AEC" w14:textId="77777777" w:rsidR="00EC5AC1" w:rsidRDefault="005F304E" w:rsidP="00A534F0">
            <w:pPr>
              <w:widowControl/>
              <w:ind w:left="-108"/>
              <w:jc w:val="center"/>
              <w:rPr>
                <w:rFonts w:ascii="Calibri" w:hAnsi="Calibri" w:cs="Calibri"/>
                <w:color w:val="000000"/>
                <w:sz w:val="22"/>
                <w:szCs w:val="22"/>
              </w:rPr>
            </w:pPr>
            <w:r>
              <w:rPr>
                <w:rFonts w:ascii="Calibri" w:hAnsi="Calibri" w:cs="Calibri"/>
                <w:color w:val="000000"/>
                <w:sz w:val="22"/>
                <w:szCs w:val="22"/>
              </w:rPr>
              <w:t>1, 2</w:t>
            </w:r>
          </w:p>
        </w:tc>
        <w:tc>
          <w:tcPr>
            <w:tcW w:w="2410" w:type="dxa"/>
          </w:tcPr>
          <w:p w14:paraId="5CDB6811" w14:textId="77777777" w:rsidR="00EC5AC1" w:rsidRPr="00860110" w:rsidRDefault="00EC5AC1" w:rsidP="00A87B3F">
            <w:pPr>
              <w:widowControl/>
              <w:rPr>
                <w:rFonts w:ascii="Calibri" w:hAnsi="Calibri"/>
                <w:sz w:val="22"/>
                <w:szCs w:val="22"/>
                <w:lang w:eastAsia="en-GB"/>
              </w:rPr>
            </w:pPr>
          </w:p>
        </w:tc>
        <w:tc>
          <w:tcPr>
            <w:tcW w:w="1134" w:type="dxa"/>
          </w:tcPr>
          <w:p w14:paraId="68344970" w14:textId="77777777" w:rsidR="00EC5AC1" w:rsidRDefault="00EC5AC1" w:rsidP="002029E5">
            <w:pPr>
              <w:widowControl/>
              <w:ind w:left="-96"/>
              <w:jc w:val="center"/>
              <w:rPr>
                <w:rFonts w:ascii="Calibri" w:hAnsi="Calibri" w:cs="Calibri"/>
                <w:color w:val="000000"/>
                <w:sz w:val="22"/>
                <w:szCs w:val="22"/>
              </w:rPr>
            </w:pPr>
          </w:p>
        </w:tc>
      </w:tr>
      <w:tr w:rsidR="00A534F0" w:rsidRPr="009D6602" w14:paraId="512FEF26"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3E6D05FF" w14:textId="77777777" w:rsidR="00A534F0" w:rsidRPr="009D6602" w:rsidRDefault="00A534F0" w:rsidP="002029E5">
            <w:pPr>
              <w:widowControl/>
              <w:ind w:left="-18"/>
              <w:rPr>
                <w:rFonts w:ascii="Calibri" w:hAnsi="Calibri" w:cs="Calibri"/>
                <w:b/>
                <w:color w:val="000000"/>
                <w:sz w:val="22"/>
                <w:szCs w:val="22"/>
              </w:rPr>
            </w:pPr>
          </w:p>
        </w:tc>
        <w:tc>
          <w:tcPr>
            <w:tcW w:w="3402" w:type="dxa"/>
          </w:tcPr>
          <w:p w14:paraId="778BEBE3" w14:textId="77777777" w:rsidR="00A534F0" w:rsidRPr="009D6602" w:rsidRDefault="005F304E" w:rsidP="00A87B3F">
            <w:pPr>
              <w:widowControl/>
              <w:ind w:left="60"/>
              <w:rPr>
                <w:rFonts w:ascii="Calibri" w:hAnsi="Calibri" w:cs="Calibri"/>
                <w:color w:val="000000"/>
                <w:sz w:val="22"/>
                <w:szCs w:val="22"/>
              </w:rPr>
            </w:pPr>
            <w:r w:rsidRPr="005F304E">
              <w:rPr>
                <w:rFonts w:ascii="Calibri" w:hAnsi="Calibri" w:cs="Calibri"/>
                <w:color w:val="000000"/>
                <w:sz w:val="22"/>
                <w:szCs w:val="22"/>
              </w:rPr>
              <w:t>Have some knowledge and understanding of licensing issues.</w:t>
            </w:r>
          </w:p>
        </w:tc>
        <w:tc>
          <w:tcPr>
            <w:tcW w:w="1134" w:type="dxa"/>
            <w:tcBorders>
              <w:left w:val="nil"/>
            </w:tcBorders>
          </w:tcPr>
          <w:p w14:paraId="4DE56504" w14:textId="77777777" w:rsidR="00A534F0" w:rsidRPr="009D6602" w:rsidRDefault="00A87B3F" w:rsidP="002029E5">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7461268A" w14:textId="77777777" w:rsidR="00A534F0" w:rsidRDefault="00A87B3F" w:rsidP="00A87B3F">
            <w:pPr>
              <w:pStyle w:val="Header"/>
              <w:widowControl/>
              <w:tabs>
                <w:tab w:val="clear" w:pos="4153"/>
                <w:tab w:val="clear" w:pos="8306"/>
                <w:tab w:val="left" w:pos="360"/>
              </w:tabs>
              <w:rPr>
                <w:rFonts w:ascii="Calibri" w:hAnsi="Calibri"/>
                <w:sz w:val="22"/>
                <w:szCs w:val="22"/>
                <w:lang w:eastAsia="en-GB"/>
              </w:rPr>
            </w:pPr>
            <w:r w:rsidRPr="00A87B3F">
              <w:rPr>
                <w:rFonts w:ascii="Calibri" w:hAnsi="Calibri"/>
                <w:sz w:val="22"/>
                <w:szCs w:val="22"/>
                <w:lang w:eastAsia="en-GB"/>
              </w:rPr>
              <w:t>Some knowledge of organising special catering for various types of occasion</w:t>
            </w:r>
          </w:p>
          <w:p w14:paraId="4E105F0A" w14:textId="77777777" w:rsidR="005F304E" w:rsidRPr="009D6602" w:rsidRDefault="005F304E" w:rsidP="00A87B3F">
            <w:pPr>
              <w:pStyle w:val="Header"/>
              <w:widowControl/>
              <w:tabs>
                <w:tab w:val="clear" w:pos="4153"/>
                <w:tab w:val="clear" w:pos="8306"/>
                <w:tab w:val="left" w:pos="360"/>
              </w:tabs>
              <w:rPr>
                <w:rFonts w:ascii="Calibri" w:hAnsi="Calibri" w:cs="Calibri"/>
                <w:color w:val="000000"/>
                <w:sz w:val="22"/>
                <w:szCs w:val="22"/>
              </w:rPr>
            </w:pPr>
          </w:p>
        </w:tc>
        <w:tc>
          <w:tcPr>
            <w:tcW w:w="1134" w:type="dxa"/>
          </w:tcPr>
          <w:p w14:paraId="651AD37A" w14:textId="77777777" w:rsidR="00A534F0" w:rsidRPr="009D6602" w:rsidRDefault="00A87B3F" w:rsidP="002029E5">
            <w:pPr>
              <w:widowControl/>
              <w:ind w:left="-96"/>
              <w:jc w:val="center"/>
              <w:rPr>
                <w:rFonts w:ascii="Calibri" w:hAnsi="Calibri" w:cs="Calibri"/>
                <w:color w:val="000000"/>
                <w:sz w:val="22"/>
                <w:szCs w:val="22"/>
              </w:rPr>
            </w:pPr>
            <w:r>
              <w:rPr>
                <w:rFonts w:ascii="Calibri" w:hAnsi="Calibri" w:cs="Calibri"/>
                <w:color w:val="000000"/>
                <w:sz w:val="22"/>
                <w:szCs w:val="22"/>
              </w:rPr>
              <w:t>1,2</w:t>
            </w:r>
          </w:p>
        </w:tc>
      </w:tr>
      <w:tr w:rsidR="00984C68" w:rsidRPr="009D6602" w14:paraId="12ED4515" w14:textId="77777777" w:rsidTr="00DA7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tcBorders>
              <w:right w:val="double" w:sz="6" w:space="0" w:color="auto"/>
            </w:tcBorders>
          </w:tcPr>
          <w:p w14:paraId="36F65A00" w14:textId="77777777" w:rsidR="00984C68" w:rsidRPr="009D6602" w:rsidRDefault="00984C68" w:rsidP="00984C68">
            <w:pPr>
              <w:widowControl/>
              <w:ind w:left="-18" w:firstLine="18"/>
              <w:rPr>
                <w:rFonts w:ascii="Calibri" w:hAnsi="Calibri" w:cs="Calibri"/>
                <w:b/>
                <w:color w:val="000000"/>
                <w:sz w:val="22"/>
                <w:szCs w:val="22"/>
              </w:rPr>
            </w:pPr>
            <w:r w:rsidRPr="009D6602">
              <w:rPr>
                <w:rFonts w:ascii="Calibri" w:hAnsi="Calibri" w:cs="Calibri"/>
                <w:b/>
                <w:color w:val="000000"/>
                <w:sz w:val="22"/>
                <w:szCs w:val="22"/>
              </w:rPr>
              <w:lastRenderedPageBreak/>
              <w:t>Education and   Training</w:t>
            </w:r>
          </w:p>
        </w:tc>
        <w:tc>
          <w:tcPr>
            <w:tcW w:w="3402" w:type="dxa"/>
          </w:tcPr>
          <w:p w14:paraId="23E779A2" w14:textId="77777777" w:rsidR="00984C68" w:rsidRDefault="005F304E" w:rsidP="005F304E">
            <w:pPr>
              <w:widowControl/>
              <w:rPr>
                <w:rFonts w:ascii="Calibri" w:hAnsi="Calibri"/>
                <w:sz w:val="22"/>
                <w:szCs w:val="22"/>
                <w:lang w:eastAsia="en-GB"/>
              </w:rPr>
            </w:pPr>
            <w:r>
              <w:rPr>
                <w:rFonts w:ascii="Calibri" w:hAnsi="Calibri"/>
                <w:sz w:val="22"/>
                <w:szCs w:val="22"/>
                <w:lang w:eastAsia="en-GB"/>
              </w:rPr>
              <w:t xml:space="preserve">Knowledge of Food hygiene legislation. </w:t>
            </w:r>
          </w:p>
          <w:p w14:paraId="02320835" w14:textId="77777777" w:rsidR="005F304E" w:rsidRPr="009D6602" w:rsidRDefault="005F304E" w:rsidP="005F304E">
            <w:pPr>
              <w:widowControl/>
              <w:rPr>
                <w:rFonts w:ascii="Calibri" w:hAnsi="Calibri" w:cs="Calibri"/>
                <w:color w:val="000000"/>
                <w:sz w:val="22"/>
                <w:szCs w:val="22"/>
              </w:rPr>
            </w:pPr>
          </w:p>
        </w:tc>
        <w:tc>
          <w:tcPr>
            <w:tcW w:w="1134" w:type="dxa"/>
            <w:tcBorders>
              <w:left w:val="nil"/>
            </w:tcBorders>
          </w:tcPr>
          <w:p w14:paraId="54719040" w14:textId="77777777" w:rsidR="00984C68" w:rsidRPr="009D6602" w:rsidRDefault="00984C68" w:rsidP="00984C68">
            <w:pPr>
              <w:widowControl/>
              <w:ind w:left="-108"/>
              <w:jc w:val="center"/>
              <w:rPr>
                <w:rFonts w:ascii="Calibri" w:hAnsi="Calibri" w:cs="Calibri"/>
                <w:color w:val="000000"/>
                <w:sz w:val="22"/>
                <w:szCs w:val="22"/>
              </w:rPr>
            </w:pPr>
            <w:r>
              <w:rPr>
                <w:rFonts w:ascii="Calibri" w:hAnsi="Calibri" w:cs="Calibri"/>
                <w:color w:val="000000"/>
                <w:sz w:val="22"/>
                <w:szCs w:val="22"/>
              </w:rPr>
              <w:t>1,2,4</w:t>
            </w:r>
          </w:p>
        </w:tc>
        <w:tc>
          <w:tcPr>
            <w:tcW w:w="2410" w:type="dxa"/>
          </w:tcPr>
          <w:p w14:paraId="23B7CD88" w14:textId="77777777" w:rsidR="00984C68" w:rsidRPr="009D6602" w:rsidRDefault="00984C68" w:rsidP="00984C68">
            <w:pPr>
              <w:widowControl/>
              <w:ind w:left="72"/>
              <w:rPr>
                <w:rFonts w:ascii="Calibri" w:hAnsi="Calibri" w:cs="Calibri"/>
                <w:color w:val="000000"/>
                <w:sz w:val="22"/>
                <w:szCs w:val="22"/>
              </w:rPr>
            </w:pPr>
            <w:r>
              <w:rPr>
                <w:rFonts w:ascii="Calibri" w:hAnsi="Calibri"/>
                <w:sz w:val="22"/>
                <w:szCs w:val="22"/>
                <w:lang w:eastAsia="en-GB"/>
              </w:rPr>
              <w:t>Level 2</w:t>
            </w:r>
            <w:r w:rsidRPr="00860110">
              <w:rPr>
                <w:rFonts w:ascii="Calibri" w:hAnsi="Calibri"/>
                <w:sz w:val="22"/>
                <w:szCs w:val="22"/>
                <w:lang w:eastAsia="en-GB"/>
              </w:rPr>
              <w:t xml:space="preserve"> Food Hygiene Certificate</w:t>
            </w:r>
          </w:p>
        </w:tc>
        <w:tc>
          <w:tcPr>
            <w:tcW w:w="1134" w:type="dxa"/>
            <w:tcBorders>
              <w:left w:val="nil"/>
            </w:tcBorders>
          </w:tcPr>
          <w:p w14:paraId="5D54A290" w14:textId="77777777" w:rsidR="00984C68" w:rsidRPr="009D6602" w:rsidRDefault="00984C68" w:rsidP="00984C68">
            <w:pPr>
              <w:widowControl/>
              <w:ind w:left="-96"/>
              <w:jc w:val="center"/>
              <w:rPr>
                <w:rFonts w:ascii="Calibri" w:hAnsi="Calibri" w:cs="Calibri"/>
                <w:color w:val="000000"/>
                <w:sz w:val="22"/>
                <w:szCs w:val="22"/>
              </w:rPr>
            </w:pPr>
            <w:r>
              <w:rPr>
                <w:rFonts w:ascii="Calibri" w:hAnsi="Calibri" w:cs="Calibri"/>
                <w:color w:val="000000"/>
                <w:sz w:val="22"/>
                <w:szCs w:val="22"/>
              </w:rPr>
              <w:t>1,2,4</w:t>
            </w:r>
          </w:p>
        </w:tc>
      </w:tr>
      <w:tr w:rsidR="00984C68" w:rsidRPr="009D6602" w14:paraId="6DA86FC1"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val="restart"/>
            <w:tcBorders>
              <w:right w:val="double" w:sz="6" w:space="0" w:color="auto"/>
            </w:tcBorders>
          </w:tcPr>
          <w:p w14:paraId="337FF725" w14:textId="77777777" w:rsidR="00984C68" w:rsidRPr="009D6602" w:rsidRDefault="00984C68" w:rsidP="00984C68">
            <w:pPr>
              <w:widowControl/>
              <w:ind w:left="-18"/>
              <w:rPr>
                <w:rFonts w:ascii="Calibri" w:hAnsi="Calibri" w:cs="Calibri"/>
                <w:b/>
                <w:color w:val="000000"/>
                <w:sz w:val="22"/>
                <w:szCs w:val="22"/>
              </w:rPr>
            </w:pPr>
            <w:r w:rsidRPr="009D6602">
              <w:rPr>
                <w:rFonts w:ascii="Calibri" w:hAnsi="Calibri" w:cs="Calibri"/>
                <w:b/>
                <w:color w:val="000000"/>
                <w:sz w:val="22"/>
                <w:szCs w:val="22"/>
              </w:rPr>
              <w:t>Other Requirements</w:t>
            </w:r>
          </w:p>
        </w:tc>
        <w:tc>
          <w:tcPr>
            <w:tcW w:w="3402" w:type="dxa"/>
          </w:tcPr>
          <w:p w14:paraId="4F3908FA" w14:textId="77777777" w:rsidR="00984C68" w:rsidRDefault="00984C68">
            <w:pPr>
              <w:widowControl/>
              <w:rPr>
                <w:rFonts w:ascii="Calibri" w:hAnsi="Calibri"/>
                <w:sz w:val="22"/>
                <w:szCs w:val="22"/>
                <w:lang w:eastAsia="en-GB"/>
              </w:rPr>
            </w:pPr>
            <w:r w:rsidRPr="00860110">
              <w:rPr>
                <w:rFonts w:ascii="Calibri" w:hAnsi="Calibri"/>
                <w:sz w:val="22"/>
                <w:szCs w:val="22"/>
                <w:lang w:eastAsia="en-GB"/>
              </w:rPr>
              <w:t xml:space="preserve">Able to work </w:t>
            </w:r>
            <w:r>
              <w:rPr>
                <w:rFonts w:ascii="Calibri" w:hAnsi="Calibri"/>
                <w:sz w:val="22"/>
                <w:szCs w:val="22"/>
                <w:lang w:eastAsia="en-GB"/>
              </w:rPr>
              <w:t>evenings and weekends.</w:t>
            </w:r>
            <w:r w:rsidRPr="00860110">
              <w:rPr>
                <w:rFonts w:ascii="Calibri" w:hAnsi="Calibri"/>
                <w:sz w:val="22"/>
                <w:szCs w:val="22"/>
                <w:lang w:eastAsia="en-GB"/>
              </w:rPr>
              <w:t xml:space="preserve"> </w:t>
            </w:r>
          </w:p>
          <w:p w14:paraId="5A1A440C" w14:textId="77777777" w:rsidR="005F304E" w:rsidRPr="009D6602" w:rsidRDefault="005F304E">
            <w:pPr>
              <w:widowControl/>
              <w:rPr>
                <w:rFonts w:ascii="Calibri" w:hAnsi="Calibri" w:cs="Calibri"/>
                <w:color w:val="000000"/>
                <w:sz w:val="22"/>
                <w:szCs w:val="22"/>
              </w:rPr>
            </w:pPr>
          </w:p>
        </w:tc>
        <w:tc>
          <w:tcPr>
            <w:tcW w:w="1134" w:type="dxa"/>
            <w:tcBorders>
              <w:left w:val="nil"/>
            </w:tcBorders>
          </w:tcPr>
          <w:p w14:paraId="3CB16969" w14:textId="77777777" w:rsidR="00984C68" w:rsidRPr="009D6602" w:rsidRDefault="00984C68" w:rsidP="00984C68">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7D25ADF1" w14:textId="77777777" w:rsidR="00984C68" w:rsidRPr="009D6602" w:rsidRDefault="00984C68" w:rsidP="00984C68">
            <w:pPr>
              <w:widowControl/>
              <w:rPr>
                <w:rFonts w:ascii="Calibri" w:hAnsi="Calibri" w:cs="Calibri"/>
                <w:color w:val="000000"/>
                <w:sz w:val="22"/>
                <w:szCs w:val="22"/>
              </w:rPr>
            </w:pPr>
          </w:p>
        </w:tc>
        <w:tc>
          <w:tcPr>
            <w:tcW w:w="1134" w:type="dxa"/>
          </w:tcPr>
          <w:p w14:paraId="298EFDB9" w14:textId="77777777" w:rsidR="00984C68" w:rsidRPr="009D6602" w:rsidRDefault="00984C68" w:rsidP="00984C68">
            <w:pPr>
              <w:widowControl/>
              <w:ind w:left="-96"/>
              <w:jc w:val="center"/>
              <w:rPr>
                <w:rFonts w:ascii="Calibri" w:hAnsi="Calibri" w:cs="Calibri"/>
                <w:color w:val="000000"/>
                <w:sz w:val="22"/>
                <w:szCs w:val="22"/>
              </w:rPr>
            </w:pPr>
          </w:p>
        </w:tc>
      </w:tr>
      <w:tr w:rsidR="00984C68" w:rsidRPr="009D6602" w14:paraId="4DB8F463" w14:textId="77777777" w:rsidTr="00A534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843" w:type="dxa"/>
            <w:vMerge/>
            <w:tcBorders>
              <w:right w:val="double" w:sz="6" w:space="0" w:color="auto"/>
            </w:tcBorders>
          </w:tcPr>
          <w:p w14:paraId="71D43F3D" w14:textId="77777777" w:rsidR="00984C68" w:rsidRPr="009D6602" w:rsidRDefault="00984C68" w:rsidP="00984C68">
            <w:pPr>
              <w:widowControl/>
              <w:ind w:left="-18"/>
              <w:rPr>
                <w:rFonts w:ascii="Calibri" w:hAnsi="Calibri" w:cs="Calibri"/>
                <w:b/>
                <w:color w:val="000000"/>
                <w:sz w:val="22"/>
                <w:szCs w:val="22"/>
              </w:rPr>
            </w:pPr>
          </w:p>
        </w:tc>
        <w:tc>
          <w:tcPr>
            <w:tcW w:w="3402" w:type="dxa"/>
          </w:tcPr>
          <w:p w14:paraId="768AF860" w14:textId="77777777" w:rsidR="00984C68" w:rsidRDefault="00984C68" w:rsidP="00984C68">
            <w:pPr>
              <w:widowControl/>
              <w:rPr>
                <w:rFonts w:ascii="Calibri" w:hAnsi="Calibri"/>
                <w:sz w:val="22"/>
                <w:szCs w:val="22"/>
                <w:lang w:eastAsia="en-GB"/>
              </w:rPr>
            </w:pPr>
            <w:r w:rsidRPr="00A87B3F">
              <w:rPr>
                <w:rFonts w:ascii="Calibri" w:hAnsi="Calibri"/>
                <w:sz w:val="22"/>
                <w:szCs w:val="22"/>
                <w:lang w:eastAsia="en-GB"/>
              </w:rPr>
              <w:t>Able to lift and carry equipment</w:t>
            </w:r>
            <w:r>
              <w:rPr>
                <w:rFonts w:ascii="Calibri" w:hAnsi="Calibri"/>
                <w:sz w:val="22"/>
                <w:szCs w:val="22"/>
                <w:lang w:eastAsia="en-GB"/>
              </w:rPr>
              <w:t>.</w:t>
            </w:r>
          </w:p>
          <w:p w14:paraId="4C676666" w14:textId="77777777" w:rsidR="00984C68" w:rsidRPr="009D6602" w:rsidRDefault="00984C68" w:rsidP="00984C68">
            <w:pPr>
              <w:widowControl/>
              <w:rPr>
                <w:rFonts w:ascii="Calibri" w:hAnsi="Calibri" w:cs="Calibri"/>
                <w:color w:val="000000"/>
                <w:sz w:val="22"/>
                <w:szCs w:val="22"/>
                <w:lang w:eastAsia="en-GB"/>
              </w:rPr>
            </w:pPr>
          </w:p>
        </w:tc>
        <w:tc>
          <w:tcPr>
            <w:tcW w:w="1134" w:type="dxa"/>
            <w:tcBorders>
              <w:left w:val="nil"/>
            </w:tcBorders>
          </w:tcPr>
          <w:p w14:paraId="35D023B5" w14:textId="77777777" w:rsidR="00984C68" w:rsidRPr="009D6602" w:rsidRDefault="00984C68" w:rsidP="00984C68">
            <w:pPr>
              <w:widowControl/>
              <w:ind w:left="-108"/>
              <w:jc w:val="center"/>
              <w:rPr>
                <w:rFonts w:ascii="Calibri" w:hAnsi="Calibri" w:cs="Calibri"/>
                <w:color w:val="000000"/>
                <w:sz w:val="22"/>
                <w:szCs w:val="22"/>
              </w:rPr>
            </w:pPr>
            <w:r>
              <w:rPr>
                <w:rFonts w:ascii="Calibri" w:hAnsi="Calibri" w:cs="Calibri"/>
                <w:color w:val="000000"/>
                <w:sz w:val="22"/>
                <w:szCs w:val="22"/>
              </w:rPr>
              <w:t>1,2</w:t>
            </w:r>
          </w:p>
        </w:tc>
        <w:tc>
          <w:tcPr>
            <w:tcW w:w="2410" w:type="dxa"/>
          </w:tcPr>
          <w:p w14:paraId="0CF6A9A1" w14:textId="77777777" w:rsidR="00984C68" w:rsidRPr="009D6602" w:rsidRDefault="00984C68" w:rsidP="00984C68">
            <w:pPr>
              <w:widowControl/>
              <w:rPr>
                <w:rFonts w:ascii="Calibri" w:hAnsi="Calibri" w:cs="Calibri"/>
                <w:color w:val="000000"/>
                <w:sz w:val="22"/>
                <w:szCs w:val="22"/>
              </w:rPr>
            </w:pPr>
          </w:p>
        </w:tc>
        <w:tc>
          <w:tcPr>
            <w:tcW w:w="1134" w:type="dxa"/>
          </w:tcPr>
          <w:p w14:paraId="6DD634EA" w14:textId="77777777" w:rsidR="00984C68" w:rsidRPr="009D6602" w:rsidRDefault="00984C68" w:rsidP="00984C68">
            <w:pPr>
              <w:widowControl/>
              <w:ind w:left="-96"/>
              <w:jc w:val="center"/>
              <w:rPr>
                <w:rFonts w:ascii="Calibri" w:hAnsi="Calibri" w:cs="Calibri"/>
                <w:color w:val="000000"/>
                <w:sz w:val="22"/>
                <w:szCs w:val="22"/>
              </w:rPr>
            </w:pPr>
          </w:p>
        </w:tc>
      </w:tr>
    </w:tbl>
    <w:p w14:paraId="4B844BB6" w14:textId="77777777" w:rsidR="00FA4991" w:rsidRPr="009D6602" w:rsidRDefault="00FA4991" w:rsidP="00A534F0">
      <w:pPr>
        <w:widowControl/>
        <w:ind w:left="-720" w:right="-961"/>
        <w:jc w:val="center"/>
        <w:rPr>
          <w:rFonts w:ascii="Calibri" w:hAnsi="Calibri" w:cs="Calibri"/>
          <w:b/>
          <w:color w:val="000000"/>
          <w:sz w:val="22"/>
          <w:szCs w:val="22"/>
        </w:rPr>
      </w:pPr>
      <w:r w:rsidRPr="009D6602">
        <w:rPr>
          <w:rFonts w:ascii="Calibri" w:hAnsi="Calibri" w:cs="Calibri"/>
          <w:b/>
          <w:color w:val="000000"/>
          <w:sz w:val="22"/>
          <w:szCs w:val="22"/>
        </w:rPr>
        <w:t>(1 = Application Form    2 = Interview    3 = Test    4 = Proof of Qualification    5 = Practical Exercise)</w:t>
      </w:r>
    </w:p>
    <w:p w14:paraId="2D59657A" w14:textId="77777777" w:rsidR="00FA4991" w:rsidRPr="009D6602" w:rsidRDefault="00FA4991">
      <w:pPr>
        <w:widowControl/>
        <w:ind w:left="-720"/>
        <w:rPr>
          <w:rFonts w:ascii="Calibri" w:hAnsi="Calibri" w:cs="Calibri"/>
          <w:color w:val="000000"/>
          <w:sz w:val="22"/>
          <w:szCs w:val="22"/>
        </w:rPr>
      </w:pPr>
    </w:p>
    <w:p w14:paraId="5996C36C" w14:textId="77777777" w:rsidR="007D34EA" w:rsidRPr="007D34EA" w:rsidRDefault="007D34EA" w:rsidP="005F304E">
      <w:pPr>
        <w:ind w:left="-567"/>
        <w:rPr>
          <w:rFonts w:ascii="Calibri" w:hAnsi="Calibri" w:cs="Calibri"/>
          <w:sz w:val="22"/>
          <w:szCs w:val="22"/>
        </w:rPr>
      </w:pPr>
      <w:r w:rsidRPr="007D34EA">
        <w:rPr>
          <w:rFonts w:ascii="Calibri" w:hAnsi="Calibri" w:cs="Calibri"/>
          <w:b/>
          <w:sz w:val="22"/>
          <w:szCs w:val="22"/>
        </w:rPr>
        <w:t>NB</w:t>
      </w:r>
      <w:r w:rsidRPr="007D34EA">
        <w:rPr>
          <w:rFonts w:ascii="Calibri" w:hAnsi="Calibri" w:cs="Calibri"/>
          <w:sz w:val="22"/>
          <w:szCs w:val="22"/>
        </w:rPr>
        <w:t>: This job description reflects the requirements of the Culture Trust. The role and duties of the post are subject to change in line with the future development of the Culture Trust.  The Culture Trust reserves the rights to make such changes as are necessary and any changes required will be discussed with the post holder as appropriate.</w:t>
      </w:r>
    </w:p>
    <w:p w14:paraId="07D3F8BB" w14:textId="77777777" w:rsidR="007D34EA" w:rsidRPr="007D34EA" w:rsidRDefault="007D34EA" w:rsidP="005F304E">
      <w:pPr>
        <w:ind w:left="-567"/>
        <w:rPr>
          <w:rFonts w:ascii="Calibri" w:hAnsi="Calibri" w:cs="Calibri"/>
          <w:sz w:val="22"/>
          <w:szCs w:val="22"/>
        </w:rPr>
      </w:pPr>
    </w:p>
    <w:p w14:paraId="69F9C006"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We will consider any reasonable adjustments under the terms of the Equality Act (2010) to enable an applicant with a disability (as defined under the Act) to meet the requirements of the post. </w:t>
      </w:r>
    </w:p>
    <w:p w14:paraId="2D4898D2" w14:textId="77777777" w:rsidR="007D34EA" w:rsidRPr="007D34EA" w:rsidRDefault="007D34EA" w:rsidP="005F304E">
      <w:pPr>
        <w:ind w:left="-567"/>
        <w:rPr>
          <w:rFonts w:ascii="Calibri" w:hAnsi="Calibri" w:cs="Calibri"/>
          <w:sz w:val="22"/>
          <w:szCs w:val="22"/>
        </w:rPr>
      </w:pPr>
    </w:p>
    <w:p w14:paraId="551B86AE"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The post holder will ensure that the Culture Trust’s policies are reflected in all aspects of his/her work, </w:t>
      </w:r>
      <w:proofErr w:type="gramStart"/>
      <w:r w:rsidRPr="007D34EA">
        <w:rPr>
          <w:rFonts w:ascii="Calibri" w:hAnsi="Calibri" w:cs="Calibri"/>
          <w:sz w:val="22"/>
          <w:szCs w:val="22"/>
        </w:rPr>
        <w:t>in particular</w:t>
      </w:r>
      <w:proofErr w:type="gramEnd"/>
      <w:r w:rsidRPr="007D34EA">
        <w:rPr>
          <w:rFonts w:ascii="Calibri" w:hAnsi="Calibri" w:cs="Calibri"/>
          <w:sz w:val="22"/>
          <w:szCs w:val="22"/>
        </w:rPr>
        <w:t xml:space="preserve"> those relating to:</w:t>
      </w:r>
    </w:p>
    <w:p w14:paraId="1C0AAB9D"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w:t>
      </w:r>
      <w:proofErr w:type="spellStart"/>
      <w:r w:rsidRPr="007D34EA">
        <w:rPr>
          <w:rFonts w:ascii="Calibri" w:hAnsi="Calibri" w:cs="Calibri"/>
          <w:sz w:val="22"/>
          <w:szCs w:val="22"/>
        </w:rPr>
        <w:t>i</w:t>
      </w:r>
      <w:proofErr w:type="spellEnd"/>
      <w:r w:rsidRPr="007D34EA">
        <w:rPr>
          <w:rFonts w:ascii="Calibri" w:hAnsi="Calibri" w:cs="Calibri"/>
          <w:sz w:val="22"/>
          <w:szCs w:val="22"/>
        </w:rPr>
        <w:t xml:space="preserve">)  </w:t>
      </w:r>
      <w:r w:rsidRPr="007D34EA">
        <w:rPr>
          <w:rFonts w:ascii="Calibri" w:hAnsi="Calibri" w:cs="Calibri"/>
          <w:sz w:val="22"/>
          <w:szCs w:val="22"/>
        </w:rPr>
        <w:tab/>
        <w:t>Equal Opportunities</w:t>
      </w:r>
    </w:p>
    <w:p w14:paraId="606656D0" w14:textId="77777777" w:rsidR="007D34EA"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(ii) </w:t>
      </w:r>
      <w:r w:rsidRPr="007D34EA">
        <w:rPr>
          <w:rFonts w:ascii="Calibri" w:hAnsi="Calibri" w:cs="Calibri"/>
          <w:sz w:val="22"/>
          <w:szCs w:val="22"/>
        </w:rPr>
        <w:tab/>
        <w:t>Health and Safety</w:t>
      </w:r>
    </w:p>
    <w:p w14:paraId="511D4CEB" w14:textId="77777777" w:rsidR="00FA4991" w:rsidRPr="007D34EA" w:rsidRDefault="007D34EA" w:rsidP="005F304E">
      <w:pPr>
        <w:ind w:left="-567"/>
        <w:rPr>
          <w:rFonts w:ascii="Calibri" w:hAnsi="Calibri" w:cs="Calibri"/>
          <w:sz w:val="22"/>
          <w:szCs w:val="22"/>
        </w:rPr>
      </w:pPr>
      <w:r w:rsidRPr="007D34EA">
        <w:rPr>
          <w:rFonts w:ascii="Calibri" w:hAnsi="Calibri" w:cs="Calibri"/>
          <w:sz w:val="22"/>
          <w:szCs w:val="22"/>
        </w:rPr>
        <w:t xml:space="preserve">(iii) </w:t>
      </w:r>
      <w:r w:rsidRPr="007D34EA">
        <w:rPr>
          <w:rFonts w:ascii="Calibri" w:hAnsi="Calibri" w:cs="Calibri"/>
          <w:sz w:val="22"/>
          <w:szCs w:val="22"/>
        </w:rPr>
        <w:tab/>
        <w:t>Data Protection Act (2018) &amp; General Data Protection Regulations (2018)</w:t>
      </w:r>
    </w:p>
    <w:sectPr w:rsidR="00FA4991" w:rsidRPr="007D34EA" w:rsidSect="00BE2D1F">
      <w:footerReference w:type="default" r:id="rId9"/>
      <w:pgSz w:w="11909" w:h="16834"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A54A" w14:textId="77777777" w:rsidR="002371C4" w:rsidRDefault="002371C4">
      <w:r>
        <w:separator/>
      </w:r>
    </w:p>
  </w:endnote>
  <w:endnote w:type="continuationSeparator" w:id="0">
    <w:p w14:paraId="2DE0E878" w14:textId="77777777" w:rsidR="002371C4" w:rsidRDefault="0023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2DEF" w14:textId="77777777" w:rsidR="005745E6" w:rsidRDefault="005745E6" w:rsidP="00B1769E">
    <w:pPr>
      <w:pStyle w:val="Footer"/>
      <w:jc w:val="center"/>
      <w:rPr>
        <w:rFonts w:ascii="Arial" w:hAnsi="Arial" w:cs="Arial"/>
        <w:sz w:val="16"/>
        <w:szCs w:val="16"/>
      </w:rPr>
    </w:pPr>
    <w:r w:rsidRPr="00B1769E">
      <w:rPr>
        <w:rFonts w:ascii="Arial" w:hAnsi="Arial" w:cs="Arial"/>
        <w:sz w:val="16"/>
        <w:szCs w:val="16"/>
      </w:rPr>
      <w:t xml:space="preserve">- </w:t>
    </w:r>
    <w:r w:rsidRPr="00B1769E">
      <w:rPr>
        <w:rFonts w:ascii="Arial" w:hAnsi="Arial" w:cs="Arial"/>
        <w:sz w:val="16"/>
        <w:szCs w:val="16"/>
      </w:rPr>
      <w:fldChar w:fldCharType="begin"/>
    </w:r>
    <w:r w:rsidRPr="00B1769E">
      <w:rPr>
        <w:rFonts w:ascii="Arial" w:hAnsi="Arial" w:cs="Arial"/>
        <w:sz w:val="16"/>
        <w:szCs w:val="16"/>
      </w:rPr>
      <w:instrText xml:space="preserve"> PAGE </w:instrText>
    </w:r>
    <w:r w:rsidRPr="00B1769E">
      <w:rPr>
        <w:rFonts w:ascii="Arial" w:hAnsi="Arial" w:cs="Arial"/>
        <w:sz w:val="16"/>
        <w:szCs w:val="16"/>
      </w:rPr>
      <w:fldChar w:fldCharType="separate"/>
    </w:r>
    <w:r w:rsidR="005C7535">
      <w:rPr>
        <w:rFonts w:ascii="Arial" w:hAnsi="Arial" w:cs="Arial"/>
        <w:noProof/>
        <w:sz w:val="16"/>
        <w:szCs w:val="16"/>
      </w:rPr>
      <w:t>1</w:t>
    </w:r>
    <w:r w:rsidRPr="00B1769E">
      <w:rPr>
        <w:rFonts w:ascii="Arial" w:hAnsi="Arial" w:cs="Arial"/>
        <w:sz w:val="16"/>
        <w:szCs w:val="16"/>
      </w:rPr>
      <w:fldChar w:fldCharType="end"/>
    </w:r>
    <w:r w:rsidRPr="00B1769E">
      <w:rPr>
        <w:rFonts w:ascii="Arial" w:hAnsi="Arial" w:cs="Arial"/>
        <w:sz w:val="16"/>
        <w:szCs w:val="16"/>
      </w:rPr>
      <w:t xml:space="preserve"> </w:t>
    </w:r>
    <w:r w:rsidR="006F04A2">
      <w:rPr>
        <w:rFonts w:ascii="Arial" w:hAnsi="Arial" w:cs="Arial"/>
        <w:sz w:val="16"/>
        <w:szCs w:val="16"/>
      </w:rPr>
      <w:t>-</w:t>
    </w:r>
  </w:p>
  <w:p w14:paraId="0872EFE3" w14:textId="77777777" w:rsidR="006F04A2" w:rsidRDefault="006F04A2" w:rsidP="006F04A2">
    <w:pPr>
      <w:pStyle w:val="Footer"/>
      <w:widowControl/>
      <w:tabs>
        <w:tab w:val="clear" w:pos="4153"/>
        <w:tab w:val="clear" w:pos="8306"/>
      </w:tabs>
      <w:ind w:right="-185"/>
      <w:jc w:val="right"/>
      <w:rPr>
        <w:rFonts w:ascii="Arial" w:hAnsi="Arial" w:cs="Arial"/>
        <w:i/>
        <w:iCs/>
        <w:sz w:val="16"/>
      </w:rPr>
    </w:pPr>
    <w:r>
      <w:rPr>
        <w:rFonts w:ascii="Arial" w:hAnsi="Arial" w:cs="Arial"/>
        <w:i/>
        <w:iCs/>
        <w:sz w:val="16"/>
      </w:rPr>
      <w:t xml:space="preserve">Date JD last reviewed: </w:t>
    </w:r>
    <w:r w:rsidR="00561A4C">
      <w:rPr>
        <w:rFonts w:ascii="Arial" w:hAnsi="Arial" w:cs="Arial"/>
        <w:i/>
        <w:iCs/>
        <w:sz w:val="16"/>
      </w:rPr>
      <w:t>May 2023</w:t>
    </w:r>
  </w:p>
  <w:p w14:paraId="3C698492" w14:textId="77777777" w:rsidR="006F04A2" w:rsidRDefault="006F04A2" w:rsidP="006F04A2">
    <w:pPr>
      <w:pStyle w:val="Footer"/>
      <w:widowControl/>
      <w:tabs>
        <w:tab w:val="clear" w:pos="4153"/>
        <w:tab w:val="clear" w:pos="8306"/>
        <w:tab w:val="right" w:pos="9214"/>
      </w:tabs>
      <w:ind w:right="-610"/>
      <w:rPr>
        <w:rFonts w:ascii="Arial" w:hAnsi="Arial" w:cs="Arial"/>
        <w:sz w:val="16"/>
        <w:szCs w:val="16"/>
      </w:rPr>
    </w:pPr>
    <w:r>
      <w:rPr>
        <w:rFonts w:ascii="Arial" w:hAnsi="Arial" w:cs="Arial"/>
        <w:i/>
        <w:iCs/>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6AC7" w14:textId="77777777" w:rsidR="002371C4" w:rsidRDefault="002371C4">
      <w:r>
        <w:separator/>
      </w:r>
    </w:p>
  </w:footnote>
  <w:footnote w:type="continuationSeparator" w:id="0">
    <w:p w14:paraId="46CCA84D" w14:textId="77777777" w:rsidR="002371C4" w:rsidRDefault="0023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EB8E4D2"/>
    <w:lvl w:ilvl="0">
      <w:numFmt w:val="decimal"/>
      <w:lvlText w:val="*"/>
      <w:lvlJc w:val="left"/>
    </w:lvl>
  </w:abstractNum>
  <w:abstractNum w:abstractNumId="1" w15:restartNumberingAfterBreak="0">
    <w:nsid w:val="03B72D50"/>
    <w:multiLevelType w:val="hybridMultilevel"/>
    <w:tmpl w:val="383A9664"/>
    <w:lvl w:ilvl="0" w:tplc="443AE8D8">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23996"/>
    <w:multiLevelType w:val="hybridMultilevel"/>
    <w:tmpl w:val="CB700FD4"/>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485D"/>
    <w:multiLevelType w:val="hybridMultilevel"/>
    <w:tmpl w:val="A86A81B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A552B"/>
    <w:multiLevelType w:val="hybridMultilevel"/>
    <w:tmpl w:val="275EB224"/>
    <w:lvl w:ilvl="0" w:tplc="0809000F">
      <w:start w:val="1"/>
      <w:numFmt w:val="decimal"/>
      <w:lvlText w:val="%1."/>
      <w:lvlJc w:val="left"/>
      <w:pPr>
        <w:tabs>
          <w:tab w:val="num" w:pos="360"/>
        </w:tabs>
        <w:ind w:left="36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E2DC9"/>
    <w:multiLevelType w:val="hybridMultilevel"/>
    <w:tmpl w:val="51C08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D0A47"/>
    <w:multiLevelType w:val="hybridMultilevel"/>
    <w:tmpl w:val="03FC5A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F91588"/>
    <w:multiLevelType w:val="hybridMultilevel"/>
    <w:tmpl w:val="65281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50F79"/>
    <w:multiLevelType w:val="hybridMultilevel"/>
    <w:tmpl w:val="9BD0E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75183"/>
    <w:multiLevelType w:val="hybridMultilevel"/>
    <w:tmpl w:val="A73C13F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70C48"/>
    <w:multiLevelType w:val="multilevel"/>
    <w:tmpl w:val="0EA4FDAA"/>
    <w:lvl w:ilvl="0">
      <w:start w:val="1"/>
      <w:numFmt w:val="bullet"/>
      <w:lvlText w:val=""/>
      <w:lvlJc w:val="left"/>
      <w:pPr>
        <w:tabs>
          <w:tab w:val="num" w:pos="360"/>
        </w:tabs>
        <w:ind w:left="36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21EFD"/>
    <w:multiLevelType w:val="hybridMultilevel"/>
    <w:tmpl w:val="29C4B908"/>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236B4"/>
    <w:multiLevelType w:val="hybridMultilevel"/>
    <w:tmpl w:val="A4EA2AD0"/>
    <w:lvl w:ilvl="0" w:tplc="D99A7280">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A659B"/>
    <w:multiLevelType w:val="hybridMultilevel"/>
    <w:tmpl w:val="F0B85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F74048"/>
    <w:multiLevelType w:val="hybridMultilevel"/>
    <w:tmpl w:val="AA0E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93995"/>
    <w:multiLevelType w:val="hybridMultilevel"/>
    <w:tmpl w:val="792CF924"/>
    <w:lvl w:ilvl="0" w:tplc="C6FC4CD0">
      <w:start w:val="1"/>
      <w:numFmt w:val="bullet"/>
      <w:lvlText w:val=""/>
      <w:lvlJc w:val="left"/>
      <w:pPr>
        <w:tabs>
          <w:tab w:val="num" w:pos="357"/>
        </w:tabs>
        <w:ind w:left="357" w:hanging="357"/>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75E78"/>
    <w:multiLevelType w:val="hybridMultilevel"/>
    <w:tmpl w:val="C3FAC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55D2B"/>
    <w:multiLevelType w:val="hybridMultilevel"/>
    <w:tmpl w:val="1A3A7E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F665ED"/>
    <w:multiLevelType w:val="hybridMultilevel"/>
    <w:tmpl w:val="EFB47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401CCC"/>
    <w:multiLevelType w:val="hybridMultilevel"/>
    <w:tmpl w:val="C636A964"/>
    <w:lvl w:ilvl="0" w:tplc="C6FC4CD0">
      <w:start w:val="1"/>
      <w:numFmt w:val="bullet"/>
      <w:lvlText w:val=""/>
      <w:lvlJc w:val="left"/>
      <w:pPr>
        <w:tabs>
          <w:tab w:val="num" w:pos="357"/>
        </w:tabs>
        <w:ind w:left="357" w:hanging="357"/>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B5FCC"/>
    <w:multiLevelType w:val="hybridMultilevel"/>
    <w:tmpl w:val="79D2D152"/>
    <w:lvl w:ilvl="0" w:tplc="443AE8D8">
      <w:start w:val="1"/>
      <w:numFmt w:val="bullet"/>
      <w:lvlText w:val=""/>
      <w:lvlJc w:val="left"/>
      <w:pPr>
        <w:tabs>
          <w:tab w:val="num" w:pos="357"/>
        </w:tabs>
        <w:ind w:left="357" w:hanging="357"/>
      </w:pPr>
      <w:rPr>
        <w:rFonts w:ascii="Wingdings" w:hAnsi="Wingdings" w:hint="default"/>
        <w:color w:val="auto"/>
        <w:sz w:val="24"/>
      </w:rPr>
    </w:lvl>
    <w:lvl w:ilvl="1" w:tplc="08090001">
      <w:start w:val="1"/>
      <w:numFmt w:val="bullet"/>
      <w:lvlText w:val=""/>
      <w:lvlJc w:val="left"/>
      <w:pPr>
        <w:tabs>
          <w:tab w:val="num" w:pos="1440"/>
        </w:tabs>
        <w:ind w:left="1440" w:hanging="360"/>
      </w:pPr>
      <w:rPr>
        <w:rFonts w:ascii="Symbol" w:hAnsi="Symbol" w:hint="default"/>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81D20"/>
    <w:multiLevelType w:val="hybridMultilevel"/>
    <w:tmpl w:val="0EA4FDAA"/>
    <w:lvl w:ilvl="0" w:tplc="2070CF84">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26ABD"/>
    <w:multiLevelType w:val="hybridMultilevel"/>
    <w:tmpl w:val="13EA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187791"/>
    <w:multiLevelType w:val="hybridMultilevel"/>
    <w:tmpl w:val="7B90C9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E46595"/>
    <w:multiLevelType w:val="hybridMultilevel"/>
    <w:tmpl w:val="360489C2"/>
    <w:lvl w:ilvl="0" w:tplc="A0E4C4B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27526"/>
    <w:multiLevelType w:val="hybridMultilevel"/>
    <w:tmpl w:val="0180CC46"/>
    <w:lvl w:ilvl="0" w:tplc="C6FC4CD0">
      <w:start w:val="1"/>
      <w:numFmt w:val="bullet"/>
      <w:lvlText w:val=""/>
      <w:lvlJc w:val="left"/>
      <w:pPr>
        <w:tabs>
          <w:tab w:val="num" w:pos="357"/>
        </w:tabs>
        <w:ind w:left="357" w:hanging="357"/>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C07B1"/>
    <w:multiLevelType w:val="hybridMultilevel"/>
    <w:tmpl w:val="B2063468"/>
    <w:lvl w:ilvl="0" w:tplc="D99A7280">
      <w:start w:val="1"/>
      <w:numFmt w:val="bullet"/>
      <w:lvlText w:val=""/>
      <w:lvlJc w:val="left"/>
      <w:pPr>
        <w:tabs>
          <w:tab w:val="num" w:pos="360"/>
        </w:tabs>
        <w:ind w:left="360" w:hanging="360"/>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77CF6"/>
    <w:multiLevelType w:val="hybridMultilevel"/>
    <w:tmpl w:val="94C0F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9" w15:restartNumberingAfterBreak="0">
    <w:nsid w:val="6EF459E6"/>
    <w:multiLevelType w:val="singleLevel"/>
    <w:tmpl w:val="310887C8"/>
    <w:lvl w:ilvl="0">
      <w:start w:val="1"/>
      <w:numFmt w:val="lowerRoman"/>
      <w:lvlText w:val="(%1) "/>
      <w:legacy w:legacy="1" w:legacySpace="0" w:legacyIndent="283"/>
      <w:lvlJc w:val="left"/>
      <w:pPr>
        <w:ind w:left="-568" w:hanging="283"/>
      </w:pPr>
      <w:rPr>
        <w:sz w:val="22"/>
      </w:rPr>
    </w:lvl>
  </w:abstractNum>
  <w:abstractNum w:abstractNumId="30" w15:restartNumberingAfterBreak="0">
    <w:nsid w:val="70EC6D8D"/>
    <w:multiLevelType w:val="hybridMultilevel"/>
    <w:tmpl w:val="2B1C4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D16A9"/>
    <w:multiLevelType w:val="hybridMultilevel"/>
    <w:tmpl w:val="EBFE1966"/>
    <w:lvl w:ilvl="0" w:tplc="1EB8E4D2">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02DB0"/>
    <w:multiLevelType w:val="singleLevel"/>
    <w:tmpl w:val="0A6C0ED4"/>
    <w:lvl w:ilvl="0">
      <w:start w:val="1"/>
      <w:numFmt w:val="decimal"/>
      <w:lvlText w:val="%1."/>
      <w:legacy w:legacy="1" w:legacySpace="0" w:legacyIndent="283"/>
      <w:lvlJc w:val="left"/>
      <w:pPr>
        <w:ind w:left="283" w:hanging="283"/>
      </w:pPr>
    </w:lvl>
  </w:abstractNum>
  <w:num w:numId="1" w16cid:durableId="1240750047">
    <w:abstractNumId w:val="32"/>
  </w:num>
  <w:num w:numId="2" w16cid:durableId="8131771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49705993">
    <w:abstractNumId w:val="29"/>
  </w:num>
  <w:num w:numId="4" w16cid:durableId="1421830325">
    <w:abstractNumId w:val="29"/>
    <w:lvlOverride w:ilvl="0">
      <w:lvl w:ilvl="0">
        <w:start w:val="2"/>
        <w:numFmt w:val="lowerRoman"/>
        <w:lvlText w:val="(%1) "/>
        <w:legacy w:legacy="1" w:legacySpace="0" w:legacyIndent="283"/>
        <w:lvlJc w:val="left"/>
        <w:pPr>
          <w:ind w:left="-568" w:hanging="283"/>
        </w:pPr>
        <w:rPr>
          <w:sz w:val="22"/>
        </w:rPr>
      </w:lvl>
    </w:lvlOverride>
  </w:num>
  <w:num w:numId="5" w16cid:durableId="441068979">
    <w:abstractNumId w:val="29"/>
    <w:lvlOverride w:ilvl="0">
      <w:lvl w:ilvl="0">
        <w:start w:val="3"/>
        <w:numFmt w:val="lowerRoman"/>
        <w:lvlText w:val="(%1) "/>
        <w:legacy w:legacy="1" w:legacySpace="0" w:legacyIndent="283"/>
        <w:lvlJc w:val="left"/>
        <w:pPr>
          <w:ind w:left="-568" w:hanging="283"/>
        </w:pPr>
        <w:rPr>
          <w:sz w:val="22"/>
        </w:rPr>
      </w:lvl>
    </w:lvlOverride>
  </w:num>
  <w:num w:numId="6" w16cid:durableId="1760446457">
    <w:abstractNumId w:val="30"/>
  </w:num>
  <w:num w:numId="7" w16cid:durableId="330254423">
    <w:abstractNumId w:val="16"/>
  </w:num>
  <w:num w:numId="8" w16cid:durableId="62610318">
    <w:abstractNumId w:val="20"/>
  </w:num>
  <w:num w:numId="9" w16cid:durableId="1226792185">
    <w:abstractNumId w:val="1"/>
  </w:num>
  <w:num w:numId="10" w16cid:durableId="1811284500">
    <w:abstractNumId w:val="31"/>
  </w:num>
  <w:num w:numId="11" w16cid:durableId="1759322364">
    <w:abstractNumId w:val="26"/>
  </w:num>
  <w:num w:numId="12" w16cid:durableId="1303924882">
    <w:abstractNumId w:val="12"/>
  </w:num>
  <w:num w:numId="13" w16cid:durableId="58787852">
    <w:abstractNumId w:val="7"/>
  </w:num>
  <w:num w:numId="14" w16cid:durableId="2113741797">
    <w:abstractNumId w:val="5"/>
  </w:num>
  <w:num w:numId="15" w16cid:durableId="1935086670">
    <w:abstractNumId w:val="28"/>
    <w:lvlOverride w:ilvl="0">
      <w:startOverride w:val="1"/>
    </w:lvlOverride>
  </w:num>
  <w:num w:numId="16" w16cid:durableId="17122678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1463230990">
    <w:abstractNumId w:val="27"/>
  </w:num>
  <w:num w:numId="18" w16cid:durableId="1029724121">
    <w:abstractNumId w:val="21"/>
  </w:num>
  <w:num w:numId="19" w16cid:durableId="1092891081">
    <w:abstractNumId w:val="3"/>
  </w:num>
  <w:num w:numId="20" w16cid:durableId="2088108938">
    <w:abstractNumId w:val="9"/>
  </w:num>
  <w:num w:numId="21" w16cid:durableId="1502617774">
    <w:abstractNumId w:val="10"/>
  </w:num>
  <w:num w:numId="22" w16cid:durableId="985089931">
    <w:abstractNumId w:val="25"/>
  </w:num>
  <w:num w:numId="23" w16cid:durableId="1180119510">
    <w:abstractNumId w:val="11"/>
  </w:num>
  <w:num w:numId="24" w16cid:durableId="943225567">
    <w:abstractNumId w:val="4"/>
  </w:num>
  <w:num w:numId="25" w16cid:durableId="72317313">
    <w:abstractNumId w:val="19"/>
  </w:num>
  <w:num w:numId="26" w16cid:durableId="219168555">
    <w:abstractNumId w:val="2"/>
  </w:num>
  <w:num w:numId="27" w16cid:durableId="111097904">
    <w:abstractNumId w:val="15"/>
  </w:num>
  <w:num w:numId="28" w16cid:durableId="1025597259">
    <w:abstractNumId w:val="23"/>
  </w:num>
  <w:num w:numId="29" w16cid:durableId="1696694002">
    <w:abstractNumId w:val="17"/>
  </w:num>
  <w:num w:numId="30" w16cid:durableId="351881096">
    <w:abstractNumId w:val="6"/>
  </w:num>
  <w:num w:numId="31" w16cid:durableId="741561940">
    <w:abstractNumId w:val="22"/>
  </w:num>
  <w:num w:numId="32" w16cid:durableId="58335043">
    <w:abstractNumId w:val="13"/>
  </w:num>
  <w:num w:numId="33" w16cid:durableId="1548762783">
    <w:abstractNumId w:val="24"/>
  </w:num>
  <w:num w:numId="34" w16cid:durableId="806975716">
    <w:abstractNumId w:val="6"/>
  </w:num>
  <w:num w:numId="35" w16cid:durableId="201132667">
    <w:abstractNumId w:val="14"/>
  </w:num>
  <w:num w:numId="36" w16cid:durableId="720908744">
    <w:abstractNumId w:val="18"/>
  </w:num>
  <w:num w:numId="37" w16cid:durableId="738788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91"/>
    <w:rsid w:val="00001693"/>
    <w:rsid w:val="00007699"/>
    <w:rsid w:val="000258C1"/>
    <w:rsid w:val="00052BF0"/>
    <w:rsid w:val="00072E85"/>
    <w:rsid w:val="00076DCA"/>
    <w:rsid w:val="0008163F"/>
    <w:rsid w:val="00087835"/>
    <w:rsid w:val="000907DC"/>
    <w:rsid w:val="000A7D2D"/>
    <w:rsid w:val="000B01AE"/>
    <w:rsid w:val="000B509E"/>
    <w:rsid w:val="000C30C4"/>
    <w:rsid w:val="000C7047"/>
    <w:rsid w:val="000E705F"/>
    <w:rsid w:val="000F1E64"/>
    <w:rsid w:val="000F2763"/>
    <w:rsid w:val="00116A36"/>
    <w:rsid w:val="001235D8"/>
    <w:rsid w:val="0012550A"/>
    <w:rsid w:val="0012583B"/>
    <w:rsid w:val="00143E08"/>
    <w:rsid w:val="0014587C"/>
    <w:rsid w:val="0015449B"/>
    <w:rsid w:val="00154651"/>
    <w:rsid w:val="00157F00"/>
    <w:rsid w:val="00170A37"/>
    <w:rsid w:val="001716B4"/>
    <w:rsid w:val="0017188E"/>
    <w:rsid w:val="0017287B"/>
    <w:rsid w:val="001731D4"/>
    <w:rsid w:val="00175C28"/>
    <w:rsid w:val="0018010B"/>
    <w:rsid w:val="00192EE0"/>
    <w:rsid w:val="001937BE"/>
    <w:rsid w:val="001A12E0"/>
    <w:rsid w:val="001A44EC"/>
    <w:rsid w:val="001B00D1"/>
    <w:rsid w:val="001B22D1"/>
    <w:rsid w:val="001B3A63"/>
    <w:rsid w:val="001C6C6D"/>
    <w:rsid w:val="001D22E1"/>
    <w:rsid w:val="001E2C15"/>
    <w:rsid w:val="001E5E40"/>
    <w:rsid w:val="001E7145"/>
    <w:rsid w:val="002029E5"/>
    <w:rsid w:val="002039CA"/>
    <w:rsid w:val="00212EA3"/>
    <w:rsid w:val="002133C5"/>
    <w:rsid w:val="00214DF1"/>
    <w:rsid w:val="00220037"/>
    <w:rsid w:val="00223B9D"/>
    <w:rsid w:val="002371C4"/>
    <w:rsid w:val="00242EDB"/>
    <w:rsid w:val="002432E5"/>
    <w:rsid w:val="00244011"/>
    <w:rsid w:val="00265C01"/>
    <w:rsid w:val="002664DF"/>
    <w:rsid w:val="00272E66"/>
    <w:rsid w:val="0028009C"/>
    <w:rsid w:val="002912C4"/>
    <w:rsid w:val="002A4436"/>
    <w:rsid w:val="002A5248"/>
    <w:rsid w:val="002C4132"/>
    <w:rsid w:val="002C6F08"/>
    <w:rsid w:val="002D6A06"/>
    <w:rsid w:val="002E0398"/>
    <w:rsid w:val="002F603D"/>
    <w:rsid w:val="00303E20"/>
    <w:rsid w:val="00304717"/>
    <w:rsid w:val="003107C7"/>
    <w:rsid w:val="0031210C"/>
    <w:rsid w:val="00317BEE"/>
    <w:rsid w:val="003212D7"/>
    <w:rsid w:val="0033586C"/>
    <w:rsid w:val="003411F2"/>
    <w:rsid w:val="003518DC"/>
    <w:rsid w:val="00365C74"/>
    <w:rsid w:val="00370124"/>
    <w:rsid w:val="00373B4D"/>
    <w:rsid w:val="00375FCC"/>
    <w:rsid w:val="00385D6E"/>
    <w:rsid w:val="0039188A"/>
    <w:rsid w:val="003951D3"/>
    <w:rsid w:val="00396BD9"/>
    <w:rsid w:val="003A7548"/>
    <w:rsid w:val="003B4538"/>
    <w:rsid w:val="003B6A6A"/>
    <w:rsid w:val="003D47A1"/>
    <w:rsid w:val="003E53B9"/>
    <w:rsid w:val="004016B3"/>
    <w:rsid w:val="00410ABF"/>
    <w:rsid w:val="00412900"/>
    <w:rsid w:val="004230FC"/>
    <w:rsid w:val="00445623"/>
    <w:rsid w:val="00445EA3"/>
    <w:rsid w:val="00450FD9"/>
    <w:rsid w:val="00457457"/>
    <w:rsid w:val="004577E2"/>
    <w:rsid w:val="00462CDF"/>
    <w:rsid w:val="00473E2B"/>
    <w:rsid w:val="004818C7"/>
    <w:rsid w:val="00490B4E"/>
    <w:rsid w:val="00491A83"/>
    <w:rsid w:val="00493B20"/>
    <w:rsid w:val="00497289"/>
    <w:rsid w:val="004A2AD6"/>
    <w:rsid w:val="004A6D8B"/>
    <w:rsid w:val="004B2DA1"/>
    <w:rsid w:val="004D2D87"/>
    <w:rsid w:val="004D4D47"/>
    <w:rsid w:val="004E33CD"/>
    <w:rsid w:val="0050221F"/>
    <w:rsid w:val="00505802"/>
    <w:rsid w:val="00512CBF"/>
    <w:rsid w:val="00514B72"/>
    <w:rsid w:val="0053106F"/>
    <w:rsid w:val="0054368C"/>
    <w:rsid w:val="00550C96"/>
    <w:rsid w:val="005524E8"/>
    <w:rsid w:val="00555B84"/>
    <w:rsid w:val="0056060E"/>
    <w:rsid w:val="00561A4C"/>
    <w:rsid w:val="005727D6"/>
    <w:rsid w:val="005745E6"/>
    <w:rsid w:val="005851FD"/>
    <w:rsid w:val="00586FE8"/>
    <w:rsid w:val="00590F3C"/>
    <w:rsid w:val="005A22C1"/>
    <w:rsid w:val="005C16E3"/>
    <w:rsid w:val="005C23E6"/>
    <w:rsid w:val="005C7535"/>
    <w:rsid w:val="005E1B99"/>
    <w:rsid w:val="005F08DE"/>
    <w:rsid w:val="005F1DA8"/>
    <w:rsid w:val="005F304E"/>
    <w:rsid w:val="005F42E8"/>
    <w:rsid w:val="006058B6"/>
    <w:rsid w:val="0061492A"/>
    <w:rsid w:val="0063490F"/>
    <w:rsid w:val="00636348"/>
    <w:rsid w:val="00641750"/>
    <w:rsid w:val="006441A7"/>
    <w:rsid w:val="00675C11"/>
    <w:rsid w:val="00676484"/>
    <w:rsid w:val="006937F0"/>
    <w:rsid w:val="006A158D"/>
    <w:rsid w:val="006A6F4A"/>
    <w:rsid w:val="006C3211"/>
    <w:rsid w:val="006D2EE7"/>
    <w:rsid w:val="006E092C"/>
    <w:rsid w:val="006E0DD7"/>
    <w:rsid w:val="006F04A2"/>
    <w:rsid w:val="006F287F"/>
    <w:rsid w:val="007017C2"/>
    <w:rsid w:val="00710611"/>
    <w:rsid w:val="007141DD"/>
    <w:rsid w:val="0072168C"/>
    <w:rsid w:val="0072480D"/>
    <w:rsid w:val="00730AEA"/>
    <w:rsid w:val="0073471E"/>
    <w:rsid w:val="007463BC"/>
    <w:rsid w:val="0078168D"/>
    <w:rsid w:val="007A1168"/>
    <w:rsid w:val="007A62EC"/>
    <w:rsid w:val="007B42E9"/>
    <w:rsid w:val="007B42EB"/>
    <w:rsid w:val="007C573D"/>
    <w:rsid w:val="007D34EA"/>
    <w:rsid w:val="007E6572"/>
    <w:rsid w:val="007F2F69"/>
    <w:rsid w:val="007F3C7F"/>
    <w:rsid w:val="0080111C"/>
    <w:rsid w:val="0081444A"/>
    <w:rsid w:val="00822890"/>
    <w:rsid w:val="00823991"/>
    <w:rsid w:val="0085406E"/>
    <w:rsid w:val="00860110"/>
    <w:rsid w:val="008629E4"/>
    <w:rsid w:val="008733E5"/>
    <w:rsid w:val="00874F87"/>
    <w:rsid w:val="008A490B"/>
    <w:rsid w:val="008A5F60"/>
    <w:rsid w:val="008A648F"/>
    <w:rsid w:val="008B23EA"/>
    <w:rsid w:val="008B6863"/>
    <w:rsid w:val="008C5F62"/>
    <w:rsid w:val="008C76AE"/>
    <w:rsid w:val="008C7DCD"/>
    <w:rsid w:val="008D743D"/>
    <w:rsid w:val="008E1CCF"/>
    <w:rsid w:val="008E20EE"/>
    <w:rsid w:val="008F0FF8"/>
    <w:rsid w:val="008F1B1B"/>
    <w:rsid w:val="008F2976"/>
    <w:rsid w:val="009075C5"/>
    <w:rsid w:val="00907A46"/>
    <w:rsid w:val="0091216A"/>
    <w:rsid w:val="009204C9"/>
    <w:rsid w:val="009243BD"/>
    <w:rsid w:val="00931FF3"/>
    <w:rsid w:val="00956734"/>
    <w:rsid w:val="00970460"/>
    <w:rsid w:val="00980D60"/>
    <w:rsid w:val="009822E7"/>
    <w:rsid w:val="00982BE1"/>
    <w:rsid w:val="00984C68"/>
    <w:rsid w:val="0098663E"/>
    <w:rsid w:val="009A0B25"/>
    <w:rsid w:val="009B3154"/>
    <w:rsid w:val="009B477D"/>
    <w:rsid w:val="009B600E"/>
    <w:rsid w:val="009C38F8"/>
    <w:rsid w:val="009D6602"/>
    <w:rsid w:val="009F3E3A"/>
    <w:rsid w:val="00A06824"/>
    <w:rsid w:val="00A13EA0"/>
    <w:rsid w:val="00A15267"/>
    <w:rsid w:val="00A16887"/>
    <w:rsid w:val="00A20F15"/>
    <w:rsid w:val="00A2114F"/>
    <w:rsid w:val="00A316E1"/>
    <w:rsid w:val="00A32C6C"/>
    <w:rsid w:val="00A40BCB"/>
    <w:rsid w:val="00A534F0"/>
    <w:rsid w:val="00A743F2"/>
    <w:rsid w:val="00A8182F"/>
    <w:rsid w:val="00A86F51"/>
    <w:rsid w:val="00A8709C"/>
    <w:rsid w:val="00A87B3F"/>
    <w:rsid w:val="00A9049C"/>
    <w:rsid w:val="00A93684"/>
    <w:rsid w:val="00A947EC"/>
    <w:rsid w:val="00AA503B"/>
    <w:rsid w:val="00AC2F10"/>
    <w:rsid w:val="00AE4565"/>
    <w:rsid w:val="00AE4687"/>
    <w:rsid w:val="00AF2BD8"/>
    <w:rsid w:val="00B128DB"/>
    <w:rsid w:val="00B133D6"/>
    <w:rsid w:val="00B13604"/>
    <w:rsid w:val="00B1769E"/>
    <w:rsid w:val="00B1776B"/>
    <w:rsid w:val="00B20A9C"/>
    <w:rsid w:val="00B24288"/>
    <w:rsid w:val="00B24D5D"/>
    <w:rsid w:val="00B25314"/>
    <w:rsid w:val="00B26DC2"/>
    <w:rsid w:val="00B424E3"/>
    <w:rsid w:val="00B517BF"/>
    <w:rsid w:val="00B97456"/>
    <w:rsid w:val="00BA0EFB"/>
    <w:rsid w:val="00BA65A1"/>
    <w:rsid w:val="00BC6CC0"/>
    <w:rsid w:val="00BD0238"/>
    <w:rsid w:val="00BD0433"/>
    <w:rsid w:val="00BD30F4"/>
    <w:rsid w:val="00BD48A8"/>
    <w:rsid w:val="00BE2D1F"/>
    <w:rsid w:val="00C21F6D"/>
    <w:rsid w:val="00C23AB9"/>
    <w:rsid w:val="00C26BFC"/>
    <w:rsid w:val="00C34147"/>
    <w:rsid w:val="00C87B1C"/>
    <w:rsid w:val="00C91D86"/>
    <w:rsid w:val="00CA10C5"/>
    <w:rsid w:val="00CA64A4"/>
    <w:rsid w:val="00CB7046"/>
    <w:rsid w:val="00CD30E0"/>
    <w:rsid w:val="00CD6BAC"/>
    <w:rsid w:val="00CE5275"/>
    <w:rsid w:val="00CE61BC"/>
    <w:rsid w:val="00CF1CBD"/>
    <w:rsid w:val="00D1162F"/>
    <w:rsid w:val="00D23A95"/>
    <w:rsid w:val="00D35BB4"/>
    <w:rsid w:val="00D47B02"/>
    <w:rsid w:val="00D50E87"/>
    <w:rsid w:val="00D516EC"/>
    <w:rsid w:val="00D51C6D"/>
    <w:rsid w:val="00D5356C"/>
    <w:rsid w:val="00D86098"/>
    <w:rsid w:val="00D913AA"/>
    <w:rsid w:val="00DA3E10"/>
    <w:rsid w:val="00DA52D0"/>
    <w:rsid w:val="00DA71A9"/>
    <w:rsid w:val="00DB2F82"/>
    <w:rsid w:val="00DC1E34"/>
    <w:rsid w:val="00DD1072"/>
    <w:rsid w:val="00DD4A91"/>
    <w:rsid w:val="00DE66AB"/>
    <w:rsid w:val="00DF08D7"/>
    <w:rsid w:val="00DF1576"/>
    <w:rsid w:val="00DF46C9"/>
    <w:rsid w:val="00E20CA1"/>
    <w:rsid w:val="00E22193"/>
    <w:rsid w:val="00E23F2F"/>
    <w:rsid w:val="00E363A8"/>
    <w:rsid w:val="00E44766"/>
    <w:rsid w:val="00E503EA"/>
    <w:rsid w:val="00E5630E"/>
    <w:rsid w:val="00E5689E"/>
    <w:rsid w:val="00E71E77"/>
    <w:rsid w:val="00E76D05"/>
    <w:rsid w:val="00E8680B"/>
    <w:rsid w:val="00E94840"/>
    <w:rsid w:val="00E95BE3"/>
    <w:rsid w:val="00EA42AF"/>
    <w:rsid w:val="00EB0E11"/>
    <w:rsid w:val="00EB486A"/>
    <w:rsid w:val="00EC2C6A"/>
    <w:rsid w:val="00EC4DD9"/>
    <w:rsid w:val="00EC5AC1"/>
    <w:rsid w:val="00EC6B82"/>
    <w:rsid w:val="00EE05C2"/>
    <w:rsid w:val="00F14F06"/>
    <w:rsid w:val="00F15900"/>
    <w:rsid w:val="00F17C66"/>
    <w:rsid w:val="00F20E98"/>
    <w:rsid w:val="00F34E27"/>
    <w:rsid w:val="00F37E87"/>
    <w:rsid w:val="00F43B3A"/>
    <w:rsid w:val="00F946E8"/>
    <w:rsid w:val="00F95EBE"/>
    <w:rsid w:val="00F97D67"/>
    <w:rsid w:val="00FA3816"/>
    <w:rsid w:val="00FA4991"/>
    <w:rsid w:val="00FA5632"/>
    <w:rsid w:val="00FA56D5"/>
    <w:rsid w:val="00FC29D2"/>
    <w:rsid w:val="00FC3687"/>
    <w:rsid w:val="00FD5754"/>
    <w:rsid w:val="00FD6499"/>
    <w:rsid w:val="00FE6359"/>
    <w:rsid w:val="00FF26AB"/>
    <w:rsid w:val="00FF68BC"/>
    <w:rsid w:val="00FF6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7057E"/>
  <w15:chartTrackingRefBased/>
  <w15:docId w15:val="{FDCFC2BC-4D06-4E2A-B393-3BD3CDD8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link w:val="Heading3Char"/>
    <w:uiPriority w:val="9"/>
    <w:semiHidden/>
    <w:unhideWhenUsed/>
    <w:qFormat/>
    <w:rsid w:val="004818C7"/>
    <w:pPr>
      <w:keepNext/>
      <w:spacing w:before="240" w:after="60"/>
      <w:outlineLvl w:val="2"/>
    </w:pPr>
    <w:rPr>
      <w:rFonts w:ascii="Cambria" w:hAnsi="Cambria"/>
      <w:b/>
      <w:bCs/>
      <w:sz w:val="26"/>
      <w:szCs w:val="26"/>
    </w:rPr>
  </w:style>
  <w:style w:type="paragraph" w:styleId="Heading8">
    <w:name w:val="heading 8"/>
    <w:basedOn w:val="Normal"/>
    <w:next w:val="Normal"/>
    <w:qFormat/>
    <w:rsid w:val="0000769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semiHidden/>
    <w:rPr>
      <w:sz w:val="20"/>
    </w:rPr>
  </w:style>
  <w:style w:type="paragraph" w:styleId="BodyText">
    <w:name w:val="Body Text"/>
    <w:basedOn w:val="Normal"/>
    <w:link w:val="BodyTextChar"/>
    <w:semiHidden/>
    <w:rPr>
      <w:rFonts w:ascii="Arial" w:hAnsi="Arial"/>
      <w:sz w:val="22"/>
    </w:rPr>
  </w:style>
  <w:style w:type="paragraph" w:styleId="BodyText2">
    <w:name w:val="Body Text 2"/>
    <w:basedOn w:val="Normal"/>
    <w:semiHidden/>
    <w:pPr>
      <w:jc w:val="both"/>
    </w:pPr>
    <w:rPr>
      <w:rFonts w:ascii="Arial" w:hAnsi="Arial"/>
      <w:sz w:val="22"/>
    </w:rPr>
  </w:style>
  <w:style w:type="paragraph" w:styleId="BodyTextIndent">
    <w:name w:val="Body Text Indent"/>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rFonts w:ascii="Arial" w:hAnsi="Arial"/>
      <w:sz w:val="22"/>
    </w:rPr>
  </w:style>
  <w:style w:type="paragraph" w:styleId="BalloonText">
    <w:name w:val="Balloon Text"/>
    <w:basedOn w:val="Normal"/>
    <w:semiHidden/>
    <w:rsid w:val="00CD6BAC"/>
    <w:rPr>
      <w:rFonts w:ascii="Tahoma" w:hAnsi="Tahoma" w:cs="Tahoma"/>
      <w:sz w:val="16"/>
      <w:szCs w:val="16"/>
    </w:rPr>
  </w:style>
  <w:style w:type="paragraph" w:styleId="BodyText3">
    <w:name w:val="Body Text 3"/>
    <w:basedOn w:val="Normal"/>
    <w:rsid w:val="00730AEA"/>
    <w:pPr>
      <w:spacing w:after="120"/>
    </w:pPr>
    <w:rPr>
      <w:sz w:val="16"/>
      <w:szCs w:val="16"/>
    </w:rPr>
  </w:style>
  <w:style w:type="character" w:customStyle="1" w:styleId="BodyTextChar">
    <w:name w:val="Body Text Char"/>
    <w:link w:val="BodyText"/>
    <w:rsid w:val="00007699"/>
    <w:rPr>
      <w:rFonts w:ascii="Arial" w:hAnsi="Arial"/>
      <w:sz w:val="22"/>
      <w:lang w:val="en-GB" w:eastAsia="en-US" w:bidi="ar-SA"/>
    </w:rPr>
  </w:style>
  <w:style w:type="paragraph" w:styleId="BlockText">
    <w:name w:val="Block Text"/>
    <w:basedOn w:val="Normal"/>
    <w:rsid w:val="00007699"/>
    <w:pPr>
      <w:widowControl/>
      <w:overflowPunct/>
      <w:autoSpaceDE/>
      <w:autoSpaceDN/>
      <w:adjustRightInd/>
      <w:ind w:left="-720" w:right="-871"/>
      <w:textAlignment w:val="auto"/>
    </w:pPr>
    <w:rPr>
      <w:rFonts w:ascii="Arial" w:hAnsi="Arial" w:cs="Arial"/>
      <w:sz w:val="24"/>
      <w:szCs w:val="22"/>
    </w:rPr>
  </w:style>
  <w:style w:type="paragraph" w:styleId="NoSpacing">
    <w:name w:val="No Spacing"/>
    <w:uiPriority w:val="1"/>
    <w:qFormat/>
    <w:rsid w:val="00A32C6C"/>
    <w:pPr>
      <w:widowControl w:val="0"/>
      <w:overflowPunct w:val="0"/>
      <w:autoSpaceDE w:val="0"/>
      <w:autoSpaceDN w:val="0"/>
      <w:adjustRightInd w:val="0"/>
      <w:textAlignment w:val="baseline"/>
    </w:pPr>
    <w:rPr>
      <w:lang w:eastAsia="en-US"/>
    </w:rPr>
  </w:style>
  <w:style w:type="paragraph" w:styleId="Title">
    <w:name w:val="Title"/>
    <w:basedOn w:val="Normal"/>
    <w:link w:val="TitleChar"/>
    <w:qFormat/>
    <w:rsid w:val="005F1DA8"/>
    <w:pPr>
      <w:widowControl/>
      <w:overflowPunct/>
      <w:autoSpaceDE/>
      <w:autoSpaceDN/>
      <w:adjustRightInd/>
      <w:jc w:val="center"/>
      <w:textAlignment w:val="auto"/>
    </w:pPr>
    <w:rPr>
      <w:b/>
      <w:sz w:val="52"/>
    </w:rPr>
  </w:style>
  <w:style w:type="character" w:customStyle="1" w:styleId="TitleChar">
    <w:name w:val="Title Char"/>
    <w:link w:val="Title"/>
    <w:rsid w:val="005F1DA8"/>
    <w:rPr>
      <w:b/>
      <w:sz w:val="52"/>
      <w:lang w:eastAsia="en-US"/>
    </w:rPr>
  </w:style>
  <w:style w:type="paragraph" w:customStyle="1" w:styleId="Default">
    <w:name w:val="Default"/>
    <w:rsid w:val="005F1DA8"/>
    <w:pPr>
      <w:autoSpaceDE w:val="0"/>
      <w:autoSpaceDN w:val="0"/>
      <w:adjustRightInd w:val="0"/>
    </w:pPr>
    <w:rPr>
      <w:rFonts w:ascii="Calibri" w:eastAsia="Times" w:hAnsi="Calibri" w:cs="Calibri"/>
      <w:color w:val="000000"/>
      <w:sz w:val="24"/>
      <w:szCs w:val="24"/>
    </w:rPr>
  </w:style>
  <w:style w:type="paragraph" w:styleId="ListParagraph">
    <w:name w:val="List Paragraph"/>
    <w:basedOn w:val="Normal"/>
    <w:qFormat/>
    <w:rsid w:val="00F34E27"/>
    <w:pPr>
      <w:widowControl/>
      <w:overflowPunct/>
      <w:autoSpaceDE/>
      <w:autoSpaceDN/>
      <w:adjustRightInd/>
      <w:ind w:left="720"/>
      <w:contextualSpacing/>
      <w:textAlignment w:val="auto"/>
    </w:pPr>
    <w:rPr>
      <w:rFonts w:ascii="Arial" w:eastAsia="Calibri" w:hAnsi="Arial"/>
      <w:sz w:val="24"/>
      <w:lang w:bidi="en-US"/>
    </w:rPr>
  </w:style>
  <w:style w:type="character" w:styleId="Strong">
    <w:name w:val="Strong"/>
    <w:uiPriority w:val="22"/>
    <w:qFormat/>
    <w:rsid w:val="006F287F"/>
    <w:rPr>
      <w:b/>
      <w:bCs/>
    </w:rPr>
  </w:style>
  <w:style w:type="character" w:styleId="CommentReference">
    <w:name w:val="annotation reference"/>
    <w:uiPriority w:val="99"/>
    <w:semiHidden/>
    <w:unhideWhenUsed/>
    <w:rsid w:val="00D23A95"/>
    <w:rPr>
      <w:sz w:val="16"/>
      <w:szCs w:val="16"/>
    </w:rPr>
  </w:style>
  <w:style w:type="paragraph" w:styleId="CommentText">
    <w:name w:val="annotation text"/>
    <w:basedOn w:val="Normal"/>
    <w:link w:val="CommentTextChar"/>
    <w:uiPriority w:val="99"/>
    <w:semiHidden/>
    <w:unhideWhenUsed/>
    <w:rsid w:val="00D23A95"/>
  </w:style>
  <w:style w:type="character" w:customStyle="1" w:styleId="CommentTextChar">
    <w:name w:val="Comment Text Char"/>
    <w:link w:val="CommentText"/>
    <w:uiPriority w:val="99"/>
    <w:semiHidden/>
    <w:rsid w:val="00D23A95"/>
    <w:rPr>
      <w:lang w:eastAsia="en-US"/>
    </w:rPr>
  </w:style>
  <w:style w:type="paragraph" w:styleId="CommentSubject">
    <w:name w:val="annotation subject"/>
    <w:basedOn w:val="CommentText"/>
    <w:next w:val="CommentText"/>
    <w:link w:val="CommentSubjectChar"/>
    <w:uiPriority w:val="99"/>
    <w:semiHidden/>
    <w:unhideWhenUsed/>
    <w:rsid w:val="00D23A95"/>
    <w:rPr>
      <w:b/>
      <w:bCs/>
    </w:rPr>
  </w:style>
  <w:style w:type="character" w:customStyle="1" w:styleId="CommentSubjectChar">
    <w:name w:val="Comment Subject Char"/>
    <w:link w:val="CommentSubject"/>
    <w:uiPriority w:val="99"/>
    <w:semiHidden/>
    <w:rsid w:val="00D23A95"/>
    <w:rPr>
      <w:b/>
      <w:bCs/>
      <w:lang w:eastAsia="en-US"/>
    </w:rPr>
  </w:style>
  <w:style w:type="paragraph" w:customStyle="1" w:styleId="pageheader">
    <w:name w:val="pageheader"/>
    <w:basedOn w:val="Normal"/>
    <w:rsid w:val="00505802"/>
    <w:pPr>
      <w:widowControl/>
      <w:shd w:val="clear" w:color="auto" w:fill="FFF5DB"/>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character" w:customStyle="1" w:styleId="Heading3Char">
    <w:name w:val="Heading 3 Char"/>
    <w:link w:val="Heading3"/>
    <w:uiPriority w:val="9"/>
    <w:semiHidden/>
    <w:rsid w:val="004818C7"/>
    <w:rPr>
      <w:rFonts w:ascii="Cambria" w:eastAsia="Times New Roman" w:hAnsi="Cambria" w:cs="Times New Roman"/>
      <w:b/>
      <w:bCs/>
      <w:sz w:val="26"/>
      <w:szCs w:val="26"/>
      <w:lang w:eastAsia="en-US"/>
    </w:rPr>
  </w:style>
  <w:style w:type="paragraph" w:styleId="NormalWeb">
    <w:name w:val="Normal (Web)"/>
    <w:basedOn w:val="Normal"/>
    <w:uiPriority w:val="99"/>
    <w:semiHidden/>
    <w:unhideWhenUsed/>
    <w:rsid w:val="00212EA3"/>
    <w:pPr>
      <w:widowControl/>
      <w:overflowPunct/>
      <w:autoSpaceDE/>
      <w:autoSpaceDN/>
      <w:adjustRightInd/>
      <w:spacing w:before="100" w:beforeAutospacing="1" w:after="100" w:afterAutospacing="1"/>
      <w:textAlignment w:val="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23">
      <w:bodyDiv w:val="1"/>
      <w:marLeft w:val="0"/>
      <w:marRight w:val="0"/>
      <w:marTop w:val="0"/>
      <w:marBottom w:val="0"/>
      <w:divBdr>
        <w:top w:val="none" w:sz="0" w:space="0" w:color="auto"/>
        <w:left w:val="none" w:sz="0" w:space="0" w:color="auto"/>
        <w:bottom w:val="none" w:sz="0" w:space="0" w:color="auto"/>
        <w:right w:val="none" w:sz="0" w:space="0" w:color="auto"/>
      </w:divBdr>
    </w:div>
    <w:div w:id="441728741">
      <w:bodyDiv w:val="1"/>
      <w:marLeft w:val="0"/>
      <w:marRight w:val="0"/>
      <w:marTop w:val="0"/>
      <w:marBottom w:val="0"/>
      <w:divBdr>
        <w:top w:val="none" w:sz="0" w:space="0" w:color="auto"/>
        <w:left w:val="none" w:sz="0" w:space="0" w:color="auto"/>
        <w:bottom w:val="none" w:sz="0" w:space="0" w:color="auto"/>
        <w:right w:val="none" w:sz="0" w:space="0" w:color="auto"/>
      </w:divBdr>
    </w:div>
    <w:div w:id="904296480">
      <w:bodyDiv w:val="1"/>
      <w:marLeft w:val="0"/>
      <w:marRight w:val="0"/>
      <w:marTop w:val="0"/>
      <w:marBottom w:val="0"/>
      <w:divBdr>
        <w:top w:val="none" w:sz="0" w:space="0" w:color="auto"/>
        <w:left w:val="none" w:sz="0" w:space="0" w:color="auto"/>
        <w:bottom w:val="none" w:sz="0" w:space="0" w:color="auto"/>
        <w:right w:val="none" w:sz="0" w:space="0" w:color="auto"/>
      </w:divBdr>
    </w:div>
    <w:div w:id="944657563">
      <w:bodyDiv w:val="1"/>
      <w:marLeft w:val="0"/>
      <w:marRight w:val="0"/>
      <w:marTop w:val="0"/>
      <w:marBottom w:val="0"/>
      <w:divBdr>
        <w:top w:val="none" w:sz="0" w:space="0" w:color="auto"/>
        <w:left w:val="none" w:sz="0" w:space="0" w:color="auto"/>
        <w:bottom w:val="none" w:sz="0" w:space="0" w:color="auto"/>
        <w:right w:val="none" w:sz="0" w:space="0" w:color="auto"/>
      </w:divBdr>
    </w:div>
    <w:div w:id="1285817832">
      <w:bodyDiv w:val="1"/>
      <w:marLeft w:val="0"/>
      <w:marRight w:val="0"/>
      <w:marTop w:val="0"/>
      <w:marBottom w:val="0"/>
      <w:divBdr>
        <w:top w:val="none" w:sz="0" w:space="0" w:color="auto"/>
        <w:left w:val="none" w:sz="0" w:space="0" w:color="auto"/>
        <w:bottom w:val="none" w:sz="0" w:space="0" w:color="auto"/>
        <w:right w:val="none" w:sz="0" w:space="0" w:color="auto"/>
      </w:divBdr>
    </w:div>
    <w:div w:id="1286622656">
      <w:bodyDiv w:val="1"/>
      <w:marLeft w:val="0"/>
      <w:marRight w:val="0"/>
      <w:marTop w:val="0"/>
      <w:marBottom w:val="0"/>
      <w:divBdr>
        <w:top w:val="none" w:sz="0" w:space="0" w:color="auto"/>
        <w:left w:val="none" w:sz="0" w:space="0" w:color="auto"/>
        <w:bottom w:val="none" w:sz="0" w:space="0" w:color="auto"/>
        <w:right w:val="none" w:sz="0" w:space="0" w:color="auto"/>
      </w:divBdr>
    </w:div>
    <w:div w:id="1397823292">
      <w:bodyDiv w:val="1"/>
      <w:marLeft w:val="0"/>
      <w:marRight w:val="0"/>
      <w:marTop w:val="0"/>
      <w:marBottom w:val="0"/>
      <w:divBdr>
        <w:top w:val="none" w:sz="0" w:space="0" w:color="auto"/>
        <w:left w:val="none" w:sz="0" w:space="0" w:color="auto"/>
        <w:bottom w:val="none" w:sz="0" w:space="0" w:color="auto"/>
        <w:right w:val="none" w:sz="0" w:space="0" w:color="auto"/>
      </w:divBdr>
    </w:div>
    <w:div w:id="2029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DCF76-EE3E-4761-880D-32447AE3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7226</Characters>
  <Application>Microsoft Office Word</Application>
  <DocSecurity>0</DocSecurity>
  <Lines>320</Lines>
  <Paragraphs>121</Paragraphs>
  <ScaleCrop>false</ScaleCrop>
  <HeadingPairs>
    <vt:vector size="2" baseType="variant">
      <vt:variant>
        <vt:lpstr>Title</vt:lpstr>
      </vt:variant>
      <vt:variant>
        <vt:i4>1</vt:i4>
      </vt:variant>
    </vt:vector>
  </HeadingPairs>
  <TitlesOfParts>
    <vt:vector size="1" baseType="lpstr">
      <vt:lpstr>Ethan Frome</vt:lpstr>
    </vt:vector>
  </TitlesOfParts>
  <Company>LBC</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User Support</dc:creator>
  <cp:keywords>Ethan</cp:keywords>
  <cp:lastModifiedBy>Griffin, Paul</cp:lastModifiedBy>
  <cp:revision>2</cp:revision>
  <cp:lastPrinted>2022-11-21T14:22:00Z</cp:lastPrinted>
  <dcterms:created xsi:type="dcterms:W3CDTF">2025-11-20T09:05:00Z</dcterms:created>
  <dcterms:modified xsi:type="dcterms:W3CDTF">2025-11-20T09:05:00Z</dcterms:modified>
</cp:coreProperties>
</file>